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31AF" w14:textId="77777777" w:rsidR="00495500" w:rsidRDefault="00495500" w:rsidP="00495500">
      <w:pPr>
        <w:jc w:val="center"/>
      </w:pPr>
    </w:p>
    <w:p w14:paraId="63F6DD31" w14:textId="77777777" w:rsidR="00495500" w:rsidRDefault="00495500" w:rsidP="00495500">
      <w:pPr>
        <w:jc w:val="center"/>
      </w:pPr>
    </w:p>
    <w:p w14:paraId="109079BE" w14:textId="77777777" w:rsidR="00495500" w:rsidRDefault="00495500" w:rsidP="00495500">
      <w:pPr>
        <w:jc w:val="center"/>
      </w:pPr>
    </w:p>
    <w:p w14:paraId="119B38CE" w14:textId="77777777" w:rsidR="00495500" w:rsidRDefault="00495500" w:rsidP="00495500">
      <w:pPr>
        <w:jc w:val="center"/>
      </w:pPr>
    </w:p>
    <w:p w14:paraId="0ADEF4F4" w14:textId="77777777" w:rsidR="00495500" w:rsidRDefault="00495500" w:rsidP="00495500">
      <w:pPr>
        <w:jc w:val="center"/>
        <w:rPr>
          <w:rtl/>
        </w:rPr>
      </w:pPr>
    </w:p>
    <w:p w14:paraId="2667FE5F" w14:textId="77777777" w:rsidR="00495500" w:rsidRDefault="00495500" w:rsidP="00495500">
      <w:pPr>
        <w:jc w:val="center"/>
        <w:rPr>
          <w:rtl/>
        </w:rPr>
      </w:pPr>
    </w:p>
    <w:p w14:paraId="7E965228" w14:textId="77777777" w:rsidR="00495500" w:rsidRDefault="00495500" w:rsidP="00495500">
      <w:pPr>
        <w:jc w:val="center"/>
        <w:rPr>
          <w:rtl/>
        </w:rPr>
      </w:pPr>
    </w:p>
    <w:p w14:paraId="67DACBF4" w14:textId="77777777" w:rsidR="00495500" w:rsidRDefault="00495500" w:rsidP="00495500">
      <w:pPr>
        <w:bidi/>
        <w:spacing w:after="160" w:line="256" w:lineRule="auto"/>
        <w:jc w:val="center"/>
        <w:rPr>
          <w:rFonts w:ascii="Calibri" w:eastAsia="Calibri" w:hAnsi="Calibri" w:cs="Arial"/>
          <w:sz w:val="22"/>
          <w:szCs w:val="22"/>
          <w:rtl/>
        </w:rPr>
      </w:pPr>
    </w:p>
    <w:p w14:paraId="47654256" w14:textId="248E8F28" w:rsidR="0055206D" w:rsidRPr="0055206D" w:rsidRDefault="00833AFC" w:rsidP="00833AFC">
      <w:pPr>
        <w:bidi/>
        <w:spacing w:after="160" w:line="256" w:lineRule="auto"/>
        <w:ind w:left="720"/>
        <w:contextualSpacing/>
        <w:rPr>
          <w:rFonts w:ascii="Sakkal Majalla" w:eastAsia="Calibri" w:hAnsi="Sakkal Majalla" w:cs="Sakkal Majalla"/>
          <w:b/>
          <w:bCs/>
          <w:color w:val="00B050"/>
          <w:sz w:val="28"/>
          <w:szCs w:val="28"/>
          <w:rtl/>
        </w:rPr>
      </w:pPr>
      <w:r>
        <w:rPr>
          <w:rFonts w:ascii="Sakkal Majalla" w:eastAsia="Calibri" w:hAnsi="Sakkal Majalla" w:cs="Sakkal Majalla" w:hint="cs"/>
          <w:b/>
          <w:bCs/>
          <w:color w:val="00B050"/>
          <w:sz w:val="28"/>
          <w:szCs w:val="28"/>
          <w:rtl/>
        </w:rPr>
        <w:t xml:space="preserve">نموذج </w:t>
      </w:r>
      <w:r w:rsidR="0055206D" w:rsidRPr="0055206D">
        <w:rPr>
          <w:rFonts w:ascii="Sakkal Majalla" w:eastAsia="Calibri" w:hAnsi="Sakkal Majalla" w:cs="Sakkal Majalla"/>
          <w:b/>
          <w:bCs/>
          <w:color w:val="00B050"/>
          <w:sz w:val="28"/>
          <w:szCs w:val="28"/>
          <w:rtl/>
        </w:rPr>
        <w:t>المخاطر والفرص</w:t>
      </w:r>
    </w:p>
    <w:p w14:paraId="12AEA8EC" w14:textId="77777777" w:rsidR="0055206D" w:rsidRPr="0055206D" w:rsidRDefault="0055206D" w:rsidP="0055206D">
      <w:pPr>
        <w:bidi/>
        <w:ind w:left="360"/>
        <w:contextualSpacing/>
        <w:rPr>
          <w:rFonts w:ascii="Sakkal Majalla" w:eastAsia="Calibri" w:hAnsi="Sakkal Majalla" w:cs="Sakkal Majalla"/>
          <w:b/>
          <w:bCs/>
          <w:color w:val="00B050"/>
          <w:sz w:val="28"/>
          <w:szCs w:val="28"/>
        </w:rPr>
      </w:pP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2533"/>
        <w:gridCol w:w="2414"/>
        <w:gridCol w:w="2271"/>
        <w:gridCol w:w="2176"/>
      </w:tblGrid>
      <w:tr w:rsidR="0055206D" w:rsidRPr="0055206D" w14:paraId="259700B0" w14:textId="77777777" w:rsidTr="0055206D">
        <w:trPr>
          <w:trHeight w:val="70"/>
        </w:trPr>
        <w:tc>
          <w:tcPr>
            <w:tcW w:w="2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51932ABE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 w:rsidRPr="0055206D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  <w:t>المخاطر / المعوقات المحتملة</w:t>
            </w:r>
          </w:p>
        </w:tc>
        <w:tc>
          <w:tcPr>
            <w:tcW w:w="2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15DBA008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lang w:eastAsia="en-GB"/>
              </w:rPr>
            </w:pPr>
            <w:r w:rsidRPr="0055206D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  <w:t>عوامل / فرص متوقعة لنجاح المبادرة</w:t>
            </w:r>
          </w:p>
        </w:tc>
      </w:tr>
      <w:tr w:rsidR="0055206D" w:rsidRPr="0055206D" w14:paraId="4D1CF8EB" w14:textId="77777777" w:rsidTr="0055206D">
        <w:trPr>
          <w:trHeight w:val="70"/>
        </w:trPr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2D02391B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 w:rsidRPr="0055206D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  <w:t>وصف المخاطر والمعوقات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49557A21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 w:rsidRPr="0055206D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  <w:t>إجراءات التعامل معها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6F3B1C1A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 w:rsidRPr="0055206D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  <w:t>وصف الفرص والعوامل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49B202A9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 w:rsidRPr="0055206D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  <w:t>آليات الاستفادة منها</w:t>
            </w:r>
          </w:p>
        </w:tc>
      </w:tr>
      <w:tr w:rsidR="0055206D" w:rsidRPr="0055206D" w14:paraId="0E422F5E" w14:textId="77777777" w:rsidTr="0055206D">
        <w:trPr>
          <w:trHeight w:val="70"/>
        </w:trPr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61BF2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i/>
                <w:iCs/>
                <w:color w:val="FF0000"/>
                <w:rtl/>
                <w:lang w:eastAsia="en-GB"/>
              </w:rPr>
            </w:pPr>
            <w:r w:rsidRPr="0055206D">
              <w:rPr>
                <w:rFonts w:ascii="Sakkal Majalla" w:eastAsia="Times New Roman" w:hAnsi="Sakkal Majalla" w:cs="Sakkal Majalla"/>
                <w:i/>
                <w:iCs/>
                <w:color w:val="FF0000"/>
                <w:rtl/>
                <w:lang w:eastAsia="en-GB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B052F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  <w:lang w:eastAsia="en-GB"/>
              </w:rPr>
            </w:pPr>
            <w:r w:rsidRPr="0055206D"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  <w:lang w:eastAsia="en-GB"/>
              </w:rPr>
              <w:t> 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28FB3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i/>
                <w:iCs/>
                <w:color w:val="FF0000"/>
                <w:rtl/>
                <w:lang w:eastAsia="en-GB"/>
              </w:rPr>
            </w:pPr>
            <w:r w:rsidRPr="0055206D">
              <w:rPr>
                <w:rFonts w:ascii="Sakkal Majalla" w:eastAsia="Times New Roman" w:hAnsi="Sakkal Majalla" w:cs="Sakkal Majalla"/>
                <w:i/>
                <w:iCs/>
                <w:color w:val="FF0000"/>
                <w:rtl/>
                <w:lang w:eastAsia="en-GB"/>
              </w:rPr>
              <w:t> 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FA5A2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 w:rsidRPr="0055206D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  <w:t> </w:t>
            </w:r>
          </w:p>
        </w:tc>
      </w:tr>
      <w:tr w:rsidR="0055206D" w:rsidRPr="0055206D" w14:paraId="11A2A831" w14:textId="77777777" w:rsidTr="0055206D">
        <w:trPr>
          <w:trHeight w:val="70"/>
        </w:trPr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FD1D6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 w:rsidRPr="0055206D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1CA6C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 w:rsidRPr="0055206D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  <w:t> 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F563F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 w:rsidRPr="0055206D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  <w:t> 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C6D87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 w:rsidRPr="0055206D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  <w:t> </w:t>
            </w:r>
          </w:p>
        </w:tc>
      </w:tr>
      <w:tr w:rsidR="0055206D" w:rsidRPr="0055206D" w14:paraId="3BE90A58" w14:textId="77777777" w:rsidTr="0055206D">
        <w:trPr>
          <w:trHeight w:val="70"/>
        </w:trPr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B129B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 w:rsidRPr="0055206D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57DA1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 w:rsidRPr="0055206D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  <w:t> 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1619B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 w:rsidRPr="0055206D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  <w:t> 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A4229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 w:rsidRPr="0055206D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  <w:t> </w:t>
            </w:r>
          </w:p>
        </w:tc>
      </w:tr>
      <w:tr w:rsidR="0055206D" w:rsidRPr="0055206D" w14:paraId="2C5BB611" w14:textId="77777777" w:rsidTr="0055206D">
        <w:trPr>
          <w:trHeight w:val="70"/>
        </w:trPr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E9793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 w:rsidRPr="0055206D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9D8CA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 w:rsidRPr="0055206D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  <w:t> 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E96EC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 w:rsidRPr="0055206D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  <w:t> 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0B7E5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 w:rsidRPr="0055206D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  <w:t> </w:t>
            </w:r>
          </w:p>
        </w:tc>
      </w:tr>
      <w:tr w:rsidR="0055206D" w:rsidRPr="0055206D" w14:paraId="29AF4FC3" w14:textId="77777777" w:rsidTr="0055206D">
        <w:trPr>
          <w:trHeight w:val="70"/>
        </w:trPr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476FA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 w:rsidRPr="0055206D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  <w:t> 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535A2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 w:rsidRPr="0055206D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  <w:t> 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72F0A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 w:rsidRPr="0055206D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  <w:t> 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46C66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 w:rsidRPr="0055206D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  <w:t> </w:t>
            </w:r>
          </w:p>
        </w:tc>
      </w:tr>
      <w:tr w:rsidR="0055206D" w:rsidRPr="0055206D" w14:paraId="425C2FE9" w14:textId="77777777" w:rsidTr="0055206D">
        <w:trPr>
          <w:trHeight w:val="70"/>
        </w:trPr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3A2FD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091C3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4B51E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4FA1E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</w:p>
        </w:tc>
      </w:tr>
      <w:tr w:rsidR="0055206D" w:rsidRPr="0055206D" w14:paraId="7F3911F9" w14:textId="77777777" w:rsidTr="0055206D">
        <w:trPr>
          <w:trHeight w:val="70"/>
        </w:trPr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6C8DF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4FAF0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BA08F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B397C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</w:p>
        </w:tc>
      </w:tr>
      <w:tr w:rsidR="0055206D" w:rsidRPr="0055206D" w14:paraId="0EBABBB9" w14:textId="77777777" w:rsidTr="0055206D">
        <w:trPr>
          <w:trHeight w:val="70"/>
        </w:trPr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38C0C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07550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14672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848B8" w14:textId="77777777" w:rsidR="0055206D" w:rsidRPr="0055206D" w:rsidRDefault="0055206D" w:rsidP="0055206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</w:p>
        </w:tc>
      </w:tr>
    </w:tbl>
    <w:p w14:paraId="2B7712CE" w14:textId="121925C2" w:rsidR="00174E4D" w:rsidRDefault="00174E4D" w:rsidP="00EA0500"/>
    <w:p w14:paraId="69CA4171" w14:textId="0F3D6E36" w:rsidR="00174E4D" w:rsidRDefault="00174E4D" w:rsidP="00174E4D">
      <w:pPr>
        <w:jc w:val="center"/>
      </w:pPr>
    </w:p>
    <w:p w14:paraId="42B9BF25" w14:textId="6AE6CAC0" w:rsidR="00174E4D" w:rsidRDefault="00174E4D" w:rsidP="00174E4D">
      <w:pPr>
        <w:jc w:val="center"/>
      </w:pPr>
    </w:p>
    <w:p w14:paraId="32FD1F90" w14:textId="33B09BDF" w:rsidR="00174E4D" w:rsidRDefault="00174E4D" w:rsidP="00174E4D">
      <w:pPr>
        <w:jc w:val="center"/>
      </w:pPr>
    </w:p>
    <w:p w14:paraId="19589B92" w14:textId="7754F68B" w:rsidR="00174E4D" w:rsidRDefault="00174E4D" w:rsidP="00174E4D">
      <w:pPr>
        <w:jc w:val="center"/>
      </w:pPr>
    </w:p>
    <w:p w14:paraId="11832FC8" w14:textId="70CCB3BE" w:rsidR="00174E4D" w:rsidRDefault="00174E4D" w:rsidP="00174E4D">
      <w:pPr>
        <w:jc w:val="center"/>
      </w:pPr>
    </w:p>
    <w:p w14:paraId="781860AE" w14:textId="5A41D956" w:rsidR="00174E4D" w:rsidRDefault="00174E4D" w:rsidP="00174E4D">
      <w:pPr>
        <w:jc w:val="center"/>
      </w:pPr>
    </w:p>
    <w:p w14:paraId="2B3BA843" w14:textId="2AB2DB06" w:rsidR="00174E4D" w:rsidRDefault="00174E4D" w:rsidP="00174E4D">
      <w:pPr>
        <w:jc w:val="center"/>
      </w:pPr>
    </w:p>
    <w:p w14:paraId="2A893000" w14:textId="6C033A07" w:rsidR="00174E4D" w:rsidRDefault="00174E4D" w:rsidP="00174E4D">
      <w:pPr>
        <w:jc w:val="center"/>
      </w:pPr>
    </w:p>
    <w:p w14:paraId="3C3F69E3" w14:textId="67CDFF68" w:rsidR="00174E4D" w:rsidRDefault="00174E4D" w:rsidP="00174E4D">
      <w:pPr>
        <w:jc w:val="center"/>
      </w:pPr>
    </w:p>
    <w:p w14:paraId="64CC1FBB" w14:textId="77777777" w:rsidR="00174E4D" w:rsidRPr="00257A1F" w:rsidRDefault="00174E4D" w:rsidP="00174E4D">
      <w:pPr>
        <w:jc w:val="center"/>
      </w:pPr>
    </w:p>
    <w:sectPr w:rsidR="00174E4D" w:rsidRPr="00257A1F" w:rsidSect="00A96B4D">
      <w:headerReference w:type="default" r:id="rId8"/>
      <w:footerReference w:type="even" r:id="rId9"/>
      <w:footerReference w:type="default" r:id="rId10"/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8E462" w14:textId="77777777" w:rsidR="00C821D1" w:rsidRDefault="00C821D1" w:rsidP="001B088A">
      <w:r>
        <w:separator/>
      </w:r>
    </w:p>
  </w:endnote>
  <w:endnote w:type="continuationSeparator" w:id="0">
    <w:p w14:paraId="2C25622F" w14:textId="77777777" w:rsidR="00C821D1" w:rsidRDefault="00C821D1" w:rsidP="001B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™ ARABIC LIGHT">
    <w:charset w:val="00"/>
    <w:family w:val="swiss"/>
    <w:pitch w:val="variable"/>
    <w:sig w:usb0="8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outrosNewsH1">
    <w:altName w:val="Arial"/>
    <w:charset w:val="00"/>
    <w:family w:val="auto"/>
    <w:pitch w:val="variable"/>
    <w:sig w:usb0="00000000" w:usb1="9000207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E1621" w14:textId="77777777" w:rsidR="001B088A" w:rsidRDefault="001B088A" w:rsidP="0046076A">
    <w:pPr>
      <w:pStyle w:val="a5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404AE42" w14:textId="77777777" w:rsidR="001B088A" w:rsidRDefault="001B08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0D50" w14:textId="7F040278" w:rsidR="001B088A" w:rsidRDefault="001B088A" w:rsidP="0046076A">
    <w:pPr>
      <w:pStyle w:val="a5"/>
      <w:framePr w:wrap="none" w:vAnchor="text" w:hAnchor="margin" w:xAlign="center" w:y="1"/>
      <w:rPr>
        <w:rStyle w:val="a6"/>
      </w:rPr>
    </w:pPr>
  </w:p>
  <w:p w14:paraId="38C59AD7" w14:textId="1A1AEFCB" w:rsidR="001B088A" w:rsidRDefault="00C76A56" w:rsidP="00E47C3B">
    <w:pPr>
      <w:pStyle w:val="a5"/>
      <w:tabs>
        <w:tab w:val="clear" w:pos="4680"/>
        <w:tab w:val="clear" w:pos="9360"/>
        <w:tab w:val="left" w:pos="176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4948CD0" wp14:editId="1C751767">
              <wp:simplePos x="0" y="0"/>
              <wp:positionH relativeFrom="margin">
                <wp:posOffset>-926432</wp:posOffset>
              </wp:positionH>
              <wp:positionV relativeFrom="paragraph">
                <wp:posOffset>-233814</wp:posOffset>
              </wp:positionV>
              <wp:extent cx="7832558" cy="0"/>
              <wp:effectExtent l="0" t="57150" r="54610" b="57150"/>
              <wp:wrapNone/>
              <wp:docPr id="1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32558" cy="0"/>
                      </a:xfrm>
                      <a:prstGeom prst="line">
                        <a:avLst/>
                      </a:prstGeom>
                      <a:ln w="120650">
                        <a:gradFill>
                          <a:gsLst>
                            <a:gs pos="39000">
                              <a:srgbClr val="45C2A3"/>
                            </a:gs>
                            <a:gs pos="100000">
                              <a:srgbClr val="0197DD"/>
                            </a:gs>
                          </a:gsLst>
                          <a:lin ang="3000000" scaled="0"/>
                        </a:gra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3537F4A" id="Straight Connector 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2.95pt,-18.4pt" to="543.8pt,-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" strokeweight="9.5pt">
              <v:stroke joinstyle="miter"/>
              <w10:wrap anchorx="margin"/>
            </v:line>
          </w:pict>
        </mc:Fallback>
      </mc:AlternateContent>
    </w:r>
    <w:r w:rsidR="00E47C3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D49DE" w14:textId="77777777" w:rsidR="00C821D1" w:rsidRDefault="00C821D1" w:rsidP="001B088A">
      <w:r>
        <w:separator/>
      </w:r>
    </w:p>
  </w:footnote>
  <w:footnote w:type="continuationSeparator" w:id="0">
    <w:p w14:paraId="67F5E31E" w14:textId="77777777" w:rsidR="00C821D1" w:rsidRDefault="00C821D1" w:rsidP="001B0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4DE96" w14:textId="40E3AE2A" w:rsidR="00772757" w:rsidRDefault="00257A1F" w:rsidP="00772757">
    <w:pPr>
      <w:pStyle w:val="a9"/>
    </w:pPr>
    <w:r w:rsidRPr="00772757">
      <w:rPr>
        <w:noProof/>
      </w:rPr>
      <w:drawing>
        <wp:anchor distT="0" distB="0" distL="114300" distR="114300" simplePos="0" relativeHeight="251661312" behindDoc="0" locked="0" layoutInCell="1" allowOverlap="1" wp14:anchorId="071B51D3" wp14:editId="45B60655">
          <wp:simplePos x="0" y="0"/>
          <wp:positionH relativeFrom="margin">
            <wp:posOffset>-753427</wp:posOffset>
          </wp:positionH>
          <wp:positionV relativeFrom="paragraph">
            <wp:posOffset>-327660</wp:posOffset>
          </wp:positionV>
          <wp:extent cx="1164920" cy="782498"/>
          <wp:effectExtent l="0" t="0" r="0" b="0"/>
          <wp:wrapSquare wrapText="bothSides"/>
          <wp:docPr id="4" name="Graphic 18">
            <a:extLst xmlns:a="http://schemas.openxmlformats.org/drawingml/2006/main">
              <a:ext uri="{FF2B5EF4-FFF2-40B4-BE49-F238E27FC236}">
                <a16:creationId xmlns:a16="http://schemas.microsoft.com/office/drawing/2014/main" id="{2D643428-72E6-89F5-9F66-025DE66216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8">
                    <a:extLst>
                      <a:ext uri="{FF2B5EF4-FFF2-40B4-BE49-F238E27FC236}">
                        <a16:creationId xmlns:a16="http://schemas.microsoft.com/office/drawing/2014/main" id="{2D643428-72E6-89F5-9F66-025DE66216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920" cy="782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23B5" w:rsidRPr="0077275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472720" wp14:editId="15999E81">
              <wp:simplePos x="0" y="0"/>
              <wp:positionH relativeFrom="column">
                <wp:posOffset>4800600</wp:posOffset>
              </wp:positionH>
              <wp:positionV relativeFrom="paragraph">
                <wp:posOffset>-410812</wp:posOffset>
              </wp:positionV>
              <wp:extent cx="2056765" cy="892175"/>
              <wp:effectExtent l="0" t="0" r="0" b="0"/>
              <wp:wrapNone/>
              <wp:docPr id="9" name="TextBox 8">
                <a:extLst xmlns:a="http://schemas.openxmlformats.org/drawingml/2006/main">
                  <a:ext uri="{FF2B5EF4-FFF2-40B4-BE49-F238E27FC236}">
                    <a16:creationId xmlns:a16="http://schemas.microsoft.com/office/drawing/2014/main" id="{0093E39E-7847-889A-2DD6-E195AA0DC52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6765" cy="8921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8EE425" w14:textId="77777777" w:rsidR="00772757" w:rsidRDefault="00772757" w:rsidP="00772757">
                          <w:pPr>
                            <w:jc w:val="center"/>
                            <w:rPr>
                              <w:rFonts w:ascii="BoutrosNewsH1" w:hAnsi="BoutrosNewsH1" w:cs="BoutrosNewsH1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outrosNewsH1" w:hAnsi="BoutrosNewsH1" w:cs="BoutrosNewsH1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</w:rPr>
                            <w:t>المملكة العربية السعودية</w:t>
                          </w:r>
                        </w:p>
                        <w:p w14:paraId="10D35D40" w14:textId="77777777" w:rsidR="00772757" w:rsidRDefault="00772757" w:rsidP="00772757">
                          <w:pPr>
                            <w:jc w:val="center"/>
                            <w:rPr>
                              <w:rFonts w:ascii="BoutrosNewsH1" w:hAnsi="BoutrosNewsH1" w:cs="BoutrosNewsH1"/>
                              <w:color w:val="000000" w:themeColor="text1"/>
                              <w:kern w:val="24"/>
                              <w:rtl/>
                            </w:rPr>
                          </w:pPr>
                          <w:r>
                            <w:rPr>
                              <w:rFonts w:ascii="BoutrosNewsH1" w:hAnsi="BoutrosNewsH1" w:cs="BoutrosNewsH1"/>
                              <w:color w:val="000000" w:themeColor="text1"/>
                              <w:kern w:val="24"/>
                              <w:rtl/>
                            </w:rPr>
                            <w:t>وزارة التعليــــم</w:t>
                          </w:r>
                        </w:p>
                        <w:p w14:paraId="17AD12D4" w14:textId="62EC3697" w:rsidR="00772757" w:rsidRDefault="00772757" w:rsidP="00772757">
                          <w:pPr>
                            <w:jc w:val="center"/>
                            <w:rPr>
                              <w:rFonts w:ascii="BoutrosNewsH1" w:hAnsi="BoutrosNewsH1" w:cs="BoutrosNewsH1"/>
                              <w:color w:val="000000" w:themeColor="text1"/>
                              <w:kern w:val="24"/>
                              <w:rtl/>
                            </w:rPr>
                          </w:pPr>
                          <w:r>
                            <w:rPr>
                              <w:rFonts w:ascii="BoutrosNewsH1" w:hAnsi="BoutrosNewsH1" w:cs="BoutrosNewsH1"/>
                              <w:color w:val="000000" w:themeColor="text1"/>
                              <w:kern w:val="24"/>
                              <w:rtl/>
                            </w:rPr>
                            <w:t>جام</w:t>
                          </w:r>
                          <w:r w:rsidR="00B323B5">
                            <w:rPr>
                              <w:rFonts w:ascii="BoutrosNewsH1" w:hAnsi="BoutrosNewsH1" w:cs="BoutrosNewsH1" w:hint="cs"/>
                              <w:color w:val="000000" w:themeColor="text1"/>
                              <w:kern w:val="24"/>
                              <w:rtl/>
                            </w:rPr>
                            <w:t>ــ</w:t>
                          </w:r>
                          <w:r>
                            <w:rPr>
                              <w:rFonts w:ascii="BoutrosNewsH1" w:hAnsi="BoutrosNewsH1" w:cs="BoutrosNewsH1"/>
                              <w:color w:val="000000" w:themeColor="text1"/>
                              <w:kern w:val="24"/>
                              <w:rtl/>
                            </w:rPr>
                            <w:t>عة ج</w:t>
                          </w:r>
                          <w:r w:rsidR="00B323B5">
                            <w:rPr>
                              <w:rFonts w:ascii="BoutrosNewsH1" w:hAnsi="BoutrosNewsH1" w:cs="BoutrosNewsH1" w:hint="cs"/>
                              <w:color w:val="000000" w:themeColor="text1"/>
                              <w:kern w:val="24"/>
                              <w:rtl/>
                            </w:rPr>
                            <w:t>ــ</w:t>
                          </w:r>
                          <w:r>
                            <w:rPr>
                              <w:rFonts w:ascii="BoutrosNewsH1" w:hAnsi="BoutrosNewsH1" w:cs="BoutrosNewsH1"/>
                              <w:color w:val="000000" w:themeColor="text1"/>
                              <w:kern w:val="24"/>
                              <w:rtl/>
                            </w:rPr>
                            <w:t>ازان</w:t>
                          </w:r>
                        </w:p>
                        <w:p w14:paraId="15A6383F" w14:textId="3DBA41D9" w:rsidR="00B323B5" w:rsidRDefault="004B355D" w:rsidP="00F2364F">
                          <w:pPr>
                            <w:jc w:val="center"/>
                            <w:rPr>
                              <w:rFonts w:ascii="BoutrosNewsH1" w:hAnsi="BoutrosNewsH1" w:cs="BoutrosNewsH1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="BoutrosNewsH1" w:hAnsi="BoutrosNewsH1" w:cs="BoutrosNewsH1" w:hint="cs"/>
                              <w:color w:val="000000" w:themeColor="text1"/>
                              <w:kern w:val="24"/>
                              <w:rtl/>
                            </w:rPr>
                            <w:t>اللجنة الدائمة للمبادرات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72720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378pt;margin-top:-32.35pt;width:161.95pt;height:7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" filled="f" stroked="f">
              <v:textbox style="mso-fit-shape-to-text:t">
                <w:txbxContent>
                  <w:p w14:paraId="7C8EE425" w14:textId="77777777" w:rsidR="00772757" w:rsidRDefault="00772757" w:rsidP="00772757">
                    <w:pPr>
                      <w:jc w:val="center"/>
                      <w:rPr>
                        <w:rFonts w:ascii="BoutrosNewsH1" w:hAnsi="BoutrosNewsH1" w:cs="BoutrosNewsH1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</w:rPr>
                    </w:pPr>
                    <w:r>
                      <w:rPr>
                        <w:rFonts w:ascii="BoutrosNewsH1" w:hAnsi="BoutrosNewsH1" w:cs="BoutrosNewsH1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rtl/>
                      </w:rPr>
                      <w:t>المملكة العربية السعودية</w:t>
                    </w:r>
                  </w:p>
                  <w:p w14:paraId="10D35D40" w14:textId="77777777" w:rsidR="00772757" w:rsidRDefault="00772757" w:rsidP="00772757">
                    <w:pPr>
                      <w:jc w:val="center"/>
                      <w:rPr>
                        <w:rFonts w:ascii="BoutrosNewsH1" w:hAnsi="BoutrosNewsH1" w:cs="BoutrosNewsH1"/>
                        <w:color w:val="000000" w:themeColor="text1"/>
                        <w:kern w:val="24"/>
                        <w:rtl/>
                      </w:rPr>
                    </w:pPr>
                    <w:r>
                      <w:rPr>
                        <w:rFonts w:ascii="BoutrosNewsH1" w:hAnsi="BoutrosNewsH1" w:cs="BoutrosNewsH1"/>
                        <w:color w:val="000000" w:themeColor="text1"/>
                        <w:kern w:val="24"/>
                        <w:rtl/>
                      </w:rPr>
                      <w:t>وزارة التعليــــم</w:t>
                    </w:r>
                  </w:p>
                  <w:p w14:paraId="17AD12D4" w14:textId="62EC3697" w:rsidR="00772757" w:rsidRDefault="00772757" w:rsidP="00772757">
                    <w:pPr>
                      <w:jc w:val="center"/>
                      <w:rPr>
                        <w:rFonts w:ascii="BoutrosNewsH1" w:hAnsi="BoutrosNewsH1" w:cs="BoutrosNewsH1"/>
                        <w:color w:val="000000" w:themeColor="text1"/>
                        <w:kern w:val="24"/>
                        <w:rtl/>
                      </w:rPr>
                    </w:pPr>
                    <w:r>
                      <w:rPr>
                        <w:rFonts w:ascii="BoutrosNewsH1" w:hAnsi="BoutrosNewsH1" w:cs="BoutrosNewsH1"/>
                        <w:color w:val="000000" w:themeColor="text1"/>
                        <w:kern w:val="24"/>
                        <w:rtl/>
                      </w:rPr>
                      <w:t>جام</w:t>
                    </w:r>
                    <w:r w:rsidR="00B323B5">
                      <w:rPr>
                        <w:rFonts w:ascii="BoutrosNewsH1" w:hAnsi="BoutrosNewsH1" w:cs="BoutrosNewsH1" w:hint="cs"/>
                        <w:color w:val="000000" w:themeColor="text1"/>
                        <w:kern w:val="24"/>
                        <w:rtl/>
                      </w:rPr>
                      <w:t>ــ</w:t>
                    </w:r>
                    <w:r>
                      <w:rPr>
                        <w:rFonts w:ascii="BoutrosNewsH1" w:hAnsi="BoutrosNewsH1" w:cs="BoutrosNewsH1"/>
                        <w:color w:val="000000" w:themeColor="text1"/>
                        <w:kern w:val="24"/>
                        <w:rtl/>
                      </w:rPr>
                      <w:t>عة ج</w:t>
                    </w:r>
                    <w:r w:rsidR="00B323B5">
                      <w:rPr>
                        <w:rFonts w:ascii="BoutrosNewsH1" w:hAnsi="BoutrosNewsH1" w:cs="BoutrosNewsH1" w:hint="cs"/>
                        <w:color w:val="000000" w:themeColor="text1"/>
                        <w:kern w:val="24"/>
                        <w:rtl/>
                      </w:rPr>
                      <w:t>ــ</w:t>
                    </w:r>
                    <w:r>
                      <w:rPr>
                        <w:rFonts w:ascii="BoutrosNewsH1" w:hAnsi="BoutrosNewsH1" w:cs="BoutrosNewsH1"/>
                        <w:color w:val="000000" w:themeColor="text1"/>
                        <w:kern w:val="24"/>
                        <w:rtl/>
                      </w:rPr>
                      <w:t>ازان</w:t>
                    </w:r>
                  </w:p>
                  <w:p w14:paraId="15A6383F" w14:textId="3DBA41D9" w:rsidR="00B323B5" w:rsidRDefault="004B355D" w:rsidP="00F2364F">
                    <w:pPr>
                      <w:jc w:val="center"/>
                      <w:rPr>
                        <w:rFonts w:ascii="BoutrosNewsH1" w:hAnsi="BoutrosNewsH1" w:cs="BoutrosNewsH1"/>
                        <w:color w:val="000000" w:themeColor="text1"/>
                        <w:kern w:val="24"/>
                      </w:rPr>
                    </w:pPr>
                    <w:r>
                      <w:rPr>
                        <w:rFonts w:ascii="BoutrosNewsH1" w:hAnsi="BoutrosNewsH1" w:cs="BoutrosNewsH1" w:hint="cs"/>
                        <w:color w:val="000000" w:themeColor="text1"/>
                        <w:kern w:val="24"/>
                        <w:rtl/>
                      </w:rPr>
                      <w:t>اللجنة الدائمة للمبادرات</w:t>
                    </w:r>
                  </w:p>
                </w:txbxContent>
              </v:textbox>
            </v:shape>
          </w:pict>
        </mc:Fallback>
      </mc:AlternateContent>
    </w:r>
    <w:r w:rsidR="00772757" w:rsidRPr="00772757">
      <w:rPr>
        <w:noProof/>
      </w:rPr>
      <w:drawing>
        <wp:anchor distT="0" distB="0" distL="114300" distR="114300" simplePos="0" relativeHeight="251658240" behindDoc="0" locked="0" layoutInCell="1" allowOverlap="1" wp14:anchorId="11E3CAFC" wp14:editId="5B92F130">
          <wp:simplePos x="0" y="0"/>
          <wp:positionH relativeFrom="margin">
            <wp:posOffset>2571115</wp:posOffset>
          </wp:positionH>
          <wp:positionV relativeFrom="paragraph">
            <wp:posOffset>-487680</wp:posOffset>
          </wp:positionV>
          <wp:extent cx="801370" cy="1003935"/>
          <wp:effectExtent l="0" t="0" r="0" b="5715"/>
          <wp:wrapSquare wrapText="bothSides"/>
          <wp:docPr id="3" name="Picture 7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978A63D-3BF9-8FA5-DF82-8FC21080F5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Logo&#10;&#10;Description automatically generated">
                    <a:extLst>
                      <a:ext uri="{FF2B5EF4-FFF2-40B4-BE49-F238E27FC236}">
                        <a16:creationId xmlns:a16="http://schemas.microsoft.com/office/drawing/2014/main" id="{0978A63D-3BF9-8FA5-DF82-8FC21080F5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370" cy="100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2DC73F" w14:textId="007FE73F" w:rsidR="00772757" w:rsidRDefault="00772757" w:rsidP="00772757">
    <w:pPr>
      <w:pStyle w:val="a9"/>
    </w:pPr>
  </w:p>
  <w:p w14:paraId="4AE91484" w14:textId="59153F9A" w:rsidR="00772757" w:rsidRDefault="009E26F3" w:rsidP="00772757">
    <w:pPr>
      <w:pStyle w:val="a9"/>
    </w:pPr>
    <w:r w:rsidRPr="009E26F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05B2D2" wp14:editId="128A0322">
              <wp:simplePos x="0" y="0"/>
              <wp:positionH relativeFrom="column">
                <wp:posOffset>-1005840</wp:posOffset>
              </wp:positionH>
              <wp:positionV relativeFrom="paragraph">
                <wp:posOffset>281940</wp:posOffset>
              </wp:positionV>
              <wp:extent cx="7940040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4004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0CCE69E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9.2pt,22.2pt" to="54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" strokecolor="black [3200]" strokeweight="1.5pt">
              <v:stroke joinstyle="miter"/>
            </v:line>
          </w:pict>
        </mc:Fallback>
      </mc:AlternateContent>
    </w:r>
  </w:p>
  <w:p w14:paraId="20FDB3E9" w14:textId="068E3709" w:rsidR="00772757" w:rsidRDefault="009E26F3" w:rsidP="00772757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E1FC95" wp14:editId="53284DBD">
              <wp:simplePos x="0" y="0"/>
              <wp:positionH relativeFrom="margin">
                <wp:posOffset>2152650</wp:posOffset>
              </wp:positionH>
              <wp:positionV relativeFrom="paragraph">
                <wp:posOffset>106680</wp:posOffset>
              </wp:positionV>
              <wp:extent cx="1592580" cy="0"/>
              <wp:effectExtent l="0" t="57150" r="45720" b="571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92580" cy="0"/>
                      </a:xfrm>
                      <a:prstGeom prst="line">
                        <a:avLst/>
                      </a:prstGeom>
                      <a:ln w="120650">
                        <a:solidFill>
                          <a:srgbClr val="3DC8F3"/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4104CA7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69.5pt,8.4pt" to="294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" strokecolor="#3dc8f3" strokeweight="9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0EB8"/>
    <w:multiLevelType w:val="hybridMultilevel"/>
    <w:tmpl w:val="54849DC0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6182"/>
    <w:multiLevelType w:val="hybridMultilevel"/>
    <w:tmpl w:val="01A0A758"/>
    <w:lvl w:ilvl="0" w:tplc="06D6B53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5D805814">
      <w:start w:val="1"/>
      <w:numFmt w:val="decimal"/>
      <w:lvlText w:val="%2-"/>
      <w:lvlJc w:val="left"/>
      <w:pPr>
        <w:ind w:left="1080" w:hanging="360"/>
      </w:pPr>
      <w:rPr>
        <w:rFonts w:ascii="DIN NEXT™ ARABIC LIGHT" w:eastAsiaTheme="minorHAnsi" w:hAnsi="DIN NEXT™ ARABIC LIGHT" w:cs="DIN NEXT™ ARABIC LIGHT"/>
      </w:rPr>
    </w:lvl>
    <w:lvl w:ilvl="2" w:tplc="04090009">
      <w:start w:val="1"/>
      <w:numFmt w:val="bullet"/>
      <w:lvlText w:val=""/>
      <w:lvlJc w:val="left"/>
      <w:pPr>
        <w:ind w:left="1800" w:hanging="180"/>
      </w:pPr>
      <w:rPr>
        <w:rFonts w:ascii="Wingdings" w:hAnsi="Wingdings" w:hint="default"/>
      </w:rPr>
    </w:lvl>
    <w:lvl w:ilvl="3" w:tplc="7D1E7CA6">
      <w:start w:val="1"/>
      <w:numFmt w:val="decimalFullWidth"/>
      <w:lvlText w:val="%4-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E3B4E"/>
    <w:multiLevelType w:val="hybridMultilevel"/>
    <w:tmpl w:val="2672701E"/>
    <w:lvl w:ilvl="0" w:tplc="9D1CB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66A82"/>
    <w:multiLevelType w:val="hybridMultilevel"/>
    <w:tmpl w:val="B61C0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A11DF"/>
    <w:multiLevelType w:val="hybridMultilevel"/>
    <w:tmpl w:val="55E6DC7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0491B"/>
    <w:multiLevelType w:val="hybridMultilevel"/>
    <w:tmpl w:val="8B52647C"/>
    <w:lvl w:ilvl="0" w:tplc="06D6B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83233"/>
    <w:multiLevelType w:val="hybridMultilevel"/>
    <w:tmpl w:val="1B806C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B92B6E"/>
    <w:multiLevelType w:val="hybridMultilevel"/>
    <w:tmpl w:val="2672701E"/>
    <w:lvl w:ilvl="0" w:tplc="9D1CB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050E0"/>
    <w:multiLevelType w:val="hybridMultilevel"/>
    <w:tmpl w:val="158E3094"/>
    <w:lvl w:ilvl="0" w:tplc="954C0D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A15C7A"/>
    <w:multiLevelType w:val="hybridMultilevel"/>
    <w:tmpl w:val="72C8BC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u w:val="no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416FE0"/>
    <w:multiLevelType w:val="hybridMultilevel"/>
    <w:tmpl w:val="441A01BE"/>
    <w:lvl w:ilvl="0" w:tplc="06D6B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2560B"/>
    <w:multiLevelType w:val="hybridMultilevel"/>
    <w:tmpl w:val="2672701E"/>
    <w:lvl w:ilvl="0" w:tplc="9D1CB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A48FC"/>
    <w:multiLevelType w:val="hybridMultilevel"/>
    <w:tmpl w:val="5478F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94DBE"/>
    <w:multiLevelType w:val="hybridMultilevel"/>
    <w:tmpl w:val="580413E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230A1"/>
    <w:multiLevelType w:val="hybridMultilevel"/>
    <w:tmpl w:val="6BF65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E7041"/>
    <w:multiLevelType w:val="hybridMultilevel"/>
    <w:tmpl w:val="65B8B808"/>
    <w:lvl w:ilvl="0" w:tplc="0409000F">
      <w:start w:val="6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04786"/>
    <w:multiLevelType w:val="hybridMultilevel"/>
    <w:tmpl w:val="4792392E"/>
    <w:lvl w:ilvl="0" w:tplc="09EE32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6D6B5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DC3C04"/>
    <w:multiLevelType w:val="hybridMultilevel"/>
    <w:tmpl w:val="60CA8A5A"/>
    <w:lvl w:ilvl="0" w:tplc="5D421E0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E0463F"/>
    <w:multiLevelType w:val="hybridMultilevel"/>
    <w:tmpl w:val="333AA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C1E8D"/>
    <w:multiLevelType w:val="hybridMultilevel"/>
    <w:tmpl w:val="A9967314"/>
    <w:lvl w:ilvl="0" w:tplc="2DA0A28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83ACD"/>
    <w:multiLevelType w:val="hybridMultilevel"/>
    <w:tmpl w:val="F5C07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97FE8"/>
    <w:multiLevelType w:val="hybridMultilevel"/>
    <w:tmpl w:val="077C8396"/>
    <w:lvl w:ilvl="0" w:tplc="09EE32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B0172C"/>
    <w:multiLevelType w:val="hybridMultilevel"/>
    <w:tmpl w:val="55D09C5C"/>
    <w:lvl w:ilvl="0" w:tplc="06D6B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B1B96"/>
    <w:multiLevelType w:val="hybridMultilevel"/>
    <w:tmpl w:val="008E9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F6D7B"/>
    <w:multiLevelType w:val="hybridMultilevel"/>
    <w:tmpl w:val="2672701E"/>
    <w:lvl w:ilvl="0" w:tplc="9D1CB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9549D"/>
    <w:multiLevelType w:val="hybridMultilevel"/>
    <w:tmpl w:val="B55057F4"/>
    <w:lvl w:ilvl="0" w:tplc="05DE77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5D805814">
      <w:start w:val="1"/>
      <w:numFmt w:val="decimal"/>
      <w:lvlText w:val="%2-"/>
      <w:lvlJc w:val="left"/>
      <w:pPr>
        <w:ind w:left="1080" w:hanging="360"/>
      </w:pPr>
      <w:rPr>
        <w:rFonts w:ascii="DIN NEXT™ ARABIC LIGHT" w:eastAsiaTheme="minorHAnsi" w:hAnsi="DIN NEXT™ ARABIC LIGHT" w:cs="DIN NEXT™ ARABIC LIGHT"/>
      </w:rPr>
    </w:lvl>
    <w:lvl w:ilvl="2" w:tplc="04090009">
      <w:start w:val="1"/>
      <w:numFmt w:val="bullet"/>
      <w:lvlText w:val=""/>
      <w:lvlJc w:val="left"/>
      <w:pPr>
        <w:ind w:left="1800" w:hanging="180"/>
      </w:pPr>
      <w:rPr>
        <w:rFonts w:ascii="Wingdings" w:hAnsi="Wingdings" w:hint="default"/>
      </w:rPr>
    </w:lvl>
    <w:lvl w:ilvl="3" w:tplc="7D1E7CA6">
      <w:start w:val="1"/>
      <w:numFmt w:val="decimalFullWidth"/>
      <w:lvlText w:val="%4-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2651AF"/>
    <w:multiLevelType w:val="hybridMultilevel"/>
    <w:tmpl w:val="BCD81C52"/>
    <w:lvl w:ilvl="0" w:tplc="06D6B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F7376E"/>
    <w:multiLevelType w:val="hybridMultilevel"/>
    <w:tmpl w:val="89EA6B6E"/>
    <w:lvl w:ilvl="0" w:tplc="06D6B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748F4"/>
    <w:multiLevelType w:val="hybridMultilevel"/>
    <w:tmpl w:val="17D47198"/>
    <w:lvl w:ilvl="0" w:tplc="8DDEF0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353BAD"/>
    <w:multiLevelType w:val="hybridMultilevel"/>
    <w:tmpl w:val="A3FA52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1"/>
  </w:num>
  <w:num w:numId="4">
    <w:abstractNumId w:val="16"/>
  </w:num>
  <w:num w:numId="5">
    <w:abstractNumId w:val="17"/>
  </w:num>
  <w:num w:numId="6">
    <w:abstractNumId w:val="26"/>
  </w:num>
  <w:num w:numId="7">
    <w:abstractNumId w:val="27"/>
  </w:num>
  <w:num w:numId="8">
    <w:abstractNumId w:val="10"/>
  </w:num>
  <w:num w:numId="9">
    <w:abstractNumId w:val="5"/>
  </w:num>
  <w:num w:numId="10">
    <w:abstractNumId w:val="22"/>
  </w:num>
  <w:num w:numId="11">
    <w:abstractNumId w:val="6"/>
  </w:num>
  <w:num w:numId="12">
    <w:abstractNumId w:val="25"/>
  </w:num>
  <w:num w:numId="13">
    <w:abstractNumId w:val="28"/>
  </w:num>
  <w:num w:numId="14">
    <w:abstractNumId w:val="29"/>
  </w:num>
  <w:num w:numId="15">
    <w:abstractNumId w:val="1"/>
  </w:num>
  <w:num w:numId="16">
    <w:abstractNumId w:val="14"/>
  </w:num>
  <w:num w:numId="17">
    <w:abstractNumId w:val="3"/>
  </w:num>
  <w:num w:numId="18">
    <w:abstractNumId w:val="18"/>
  </w:num>
  <w:num w:numId="19">
    <w:abstractNumId w:val="23"/>
  </w:num>
  <w:num w:numId="20">
    <w:abstractNumId w:val="20"/>
  </w:num>
  <w:num w:numId="21">
    <w:abstractNumId w:val="12"/>
  </w:num>
  <w:num w:numId="22">
    <w:abstractNumId w:val="24"/>
  </w:num>
  <w:num w:numId="23">
    <w:abstractNumId w:val="11"/>
  </w:num>
  <w:num w:numId="24">
    <w:abstractNumId w:val="19"/>
  </w:num>
  <w:num w:numId="25">
    <w:abstractNumId w:val="2"/>
  </w:num>
  <w:num w:numId="26">
    <w:abstractNumId w:val="7"/>
  </w:num>
  <w:num w:numId="27">
    <w:abstractNumId w:val="4"/>
  </w:num>
  <w:num w:numId="28">
    <w:abstractNumId w:val="13"/>
  </w:num>
  <w:num w:numId="2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6F0"/>
    <w:rsid w:val="000014CA"/>
    <w:rsid w:val="0000729B"/>
    <w:rsid w:val="000101B3"/>
    <w:rsid w:val="00030E47"/>
    <w:rsid w:val="000324D3"/>
    <w:rsid w:val="0005139F"/>
    <w:rsid w:val="0006351F"/>
    <w:rsid w:val="00066355"/>
    <w:rsid w:val="000715E1"/>
    <w:rsid w:val="00080DFA"/>
    <w:rsid w:val="00082324"/>
    <w:rsid w:val="00087541"/>
    <w:rsid w:val="000920B8"/>
    <w:rsid w:val="00092B92"/>
    <w:rsid w:val="000942E8"/>
    <w:rsid w:val="00094332"/>
    <w:rsid w:val="000A5858"/>
    <w:rsid w:val="000B412D"/>
    <w:rsid w:val="000B50ED"/>
    <w:rsid w:val="000B6006"/>
    <w:rsid w:val="000C655E"/>
    <w:rsid w:val="000D719C"/>
    <w:rsid w:val="000E1805"/>
    <w:rsid w:val="000E2B66"/>
    <w:rsid w:val="000E56D0"/>
    <w:rsid w:val="000E7C39"/>
    <w:rsid w:val="000F00BF"/>
    <w:rsid w:val="000F3D27"/>
    <w:rsid w:val="00103850"/>
    <w:rsid w:val="00112D60"/>
    <w:rsid w:val="00113502"/>
    <w:rsid w:val="0011678D"/>
    <w:rsid w:val="00125551"/>
    <w:rsid w:val="00127734"/>
    <w:rsid w:val="00127C53"/>
    <w:rsid w:val="00136858"/>
    <w:rsid w:val="00136DA5"/>
    <w:rsid w:val="00142EC2"/>
    <w:rsid w:val="0014382B"/>
    <w:rsid w:val="00152B48"/>
    <w:rsid w:val="00155689"/>
    <w:rsid w:val="00162C50"/>
    <w:rsid w:val="00163B42"/>
    <w:rsid w:val="00171C41"/>
    <w:rsid w:val="00174E4D"/>
    <w:rsid w:val="001766BA"/>
    <w:rsid w:val="00181DDA"/>
    <w:rsid w:val="00191245"/>
    <w:rsid w:val="001A066A"/>
    <w:rsid w:val="001A4330"/>
    <w:rsid w:val="001A5198"/>
    <w:rsid w:val="001B088A"/>
    <w:rsid w:val="001B3C95"/>
    <w:rsid w:val="001B7330"/>
    <w:rsid w:val="001C22DE"/>
    <w:rsid w:val="001C434B"/>
    <w:rsid w:val="001C450C"/>
    <w:rsid w:val="001C591F"/>
    <w:rsid w:val="001C6946"/>
    <w:rsid w:val="001C71B2"/>
    <w:rsid w:val="001D4A4E"/>
    <w:rsid w:val="001E10F3"/>
    <w:rsid w:val="001E3128"/>
    <w:rsid w:val="001F031E"/>
    <w:rsid w:val="001F6909"/>
    <w:rsid w:val="001F7035"/>
    <w:rsid w:val="00200146"/>
    <w:rsid w:val="0020072C"/>
    <w:rsid w:val="0020190D"/>
    <w:rsid w:val="002075E0"/>
    <w:rsid w:val="00217D43"/>
    <w:rsid w:val="002405AA"/>
    <w:rsid w:val="002426DB"/>
    <w:rsid w:val="00243E74"/>
    <w:rsid w:val="00254794"/>
    <w:rsid w:val="002556CE"/>
    <w:rsid w:val="00257A1F"/>
    <w:rsid w:val="002732B2"/>
    <w:rsid w:val="0027346B"/>
    <w:rsid w:val="002750D0"/>
    <w:rsid w:val="00276657"/>
    <w:rsid w:val="002846CF"/>
    <w:rsid w:val="002B0F02"/>
    <w:rsid w:val="002B6AEA"/>
    <w:rsid w:val="002C066B"/>
    <w:rsid w:val="002D371B"/>
    <w:rsid w:val="002D3AEF"/>
    <w:rsid w:val="002D6DF5"/>
    <w:rsid w:val="002D7626"/>
    <w:rsid w:val="002D7A6B"/>
    <w:rsid w:val="002E04B1"/>
    <w:rsid w:val="002E45A8"/>
    <w:rsid w:val="002F10B3"/>
    <w:rsid w:val="002F326D"/>
    <w:rsid w:val="002F4806"/>
    <w:rsid w:val="002F4D7D"/>
    <w:rsid w:val="002F72B9"/>
    <w:rsid w:val="00310799"/>
    <w:rsid w:val="00310CF2"/>
    <w:rsid w:val="00312C9F"/>
    <w:rsid w:val="00313AF8"/>
    <w:rsid w:val="003231AA"/>
    <w:rsid w:val="00327938"/>
    <w:rsid w:val="00334804"/>
    <w:rsid w:val="003352AC"/>
    <w:rsid w:val="00347813"/>
    <w:rsid w:val="003623D4"/>
    <w:rsid w:val="0036339A"/>
    <w:rsid w:val="0036408A"/>
    <w:rsid w:val="00366A4D"/>
    <w:rsid w:val="00376FF5"/>
    <w:rsid w:val="00381976"/>
    <w:rsid w:val="00381DE8"/>
    <w:rsid w:val="0038235A"/>
    <w:rsid w:val="003945DD"/>
    <w:rsid w:val="003A61B5"/>
    <w:rsid w:val="003B5D51"/>
    <w:rsid w:val="003C175D"/>
    <w:rsid w:val="003C350E"/>
    <w:rsid w:val="003C37BC"/>
    <w:rsid w:val="003E03D9"/>
    <w:rsid w:val="003E0858"/>
    <w:rsid w:val="003E0B60"/>
    <w:rsid w:val="003E1B97"/>
    <w:rsid w:val="003E2B79"/>
    <w:rsid w:val="003F02B4"/>
    <w:rsid w:val="004023AF"/>
    <w:rsid w:val="00404760"/>
    <w:rsid w:val="00411F1F"/>
    <w:rsid w:val="00421B76"/>
    <w:rsid w:val="00425524"/>
    <w:rsid w:val="00433E96"/>
    <w:rsid w:val="00435B28"/>
    <w:rsid w:val="00436489"/>
    <w:rsid w:val="004424DA"/>
    <w:rsid w:val="0044759E"/>
    <w:rsid w:val="00452CA4"/>
    <w:rsid w:val="00455A54"/>
    <w:rsid w:val="004644AE"/>
    <w:rsid w:val="00467E9E"/>
    <w:rsid w:val="004720A4"/>
    <w:rsid w:val="0047624B"/>
    <w:rsid w:val="0048390C"/>
    <w:rsid w:val="0048631B"/>
    <w:rsid w:val="00495500"/>
    <w:rsid w:val="00495FCE"/>
    <w:rsid w:val="004B355D"/>
    <w:rsid w:val="004B5D50"/>
    <w:rsid w:val="004B77F2"/>
    <w:rsid w:val="004C398A"/>
    <w:rsid w:val="004C599B"/>
    <w:rsid w:val="004D6219"/>
    <w:rsid w:val="004D6D2B"/>
    <w:rsid w:val="004D77A7"/>
    <w:rsid w:val="004E2549"/>
    <w:rsid w:val="004E7FF6"/>
    <w:rsid w:val="004F5099"/>
    <w:rsid w:val="004F764E"/>
    <w:rsid w:val="00503433"/>
    <w:rsid w:val="005114A9"/>
    <w:rsid w:val="00513A93"/>
    <w:rsid w:val="00516222"/>
    <w:rsid w:val="00516269"/>
    <w:rsid w:val="00521D2A"/>
    <w:rsid w:val="00523695"/>
    <w:rsid w:val="00540F82"/>
    <w:rsid w:val="00551BDC"/>
    <w:rsid w:val="0055206D"/>
    <w:rsid w:val="00557B2F"/>
    <w:rsid w:val="00566975"/>
    <w:rsid w:val="00576247"/>
    <w:rsid w:val="005A3864"/>
    <w:rsid w:val="005C666E"/>
    <w:rsid w:val="005D1BF9"/>
    <w:rsid w:val="005D487F"/>
    <w:rsid w:val="005E4740"/>
    <w:rsid w:val="005E6158"/>
    <w:rsid w:val="005E69D4"/>
    <w:rsid w:val="005F342F"/>
    <w:rsid w:val="005F6B0D"/>
    <w:rsid w:val="00604CE1"/>
    <w:rsid w:val="00611AF2"/>
    <w:rsid w:val="00616EBF"/>
    <w:rsid w:val="00624156"/>
    <w:rsid w:val="006251C8"/>
    <w:rsid w:val="006323B6"/>
    <w:rsid w:val="00633128"/>
    <w:rsid w:val="00634414"/>
    <w:rsid w:val="0063565A"/>
    <w:rsid w:val="006555EC"/>
    <w:rsid w:val="006562DC"/>
    <w:rsid w:val="006577B3"/>
    <w:rsid w:val="00664B71"/>
    <w:rsid w:val="006671C2"/>
    <w:rsid w:val="006727FB"/>
    <w:rsid w:val="00675A5A"/>
    <w:rsid w:val="006779A6"/>
    <w:rsid w:val="006805A7"/>
    <w:rsid w:val="0068735D"/>
    <w:rsid w:val="0068759A"/>
    <w:rsid w:val="00687EA9"/>
    <w:rsid w:val="0069786D"/>
    <w:rsid w:val="006A152E"/>
    <w:rsid w:val="006A3E54"/>
    <w:rsid w:val="006B4E8E"/>
    <w:rsid w:val="006C0AC6"/>
    <w:rsid w:val="006D798C"/>
    <w:rsid w:val="006E6864"/>
    <w:rsid w:val="006E7178"/>
    <w:rsid w:val="006F13EB"/>
    <w:rsid w:val="006F1C3C"/>
    <w:rsid w:val="006F22A2"/>
    <w:rsid w:val="006F28E4"/>
    <w:rsid w:val="006F6615"/>
    <w:rsid w:val="00700C32"/>
    <w:rsid w:val="00706DA5"/>
    <w:rsid w:val="00710C9E"/>
    <w:rsid w:val="00712719"/>
    <w:rsid w:val="00725312"/>
    <w:rsid w:val="00731638"/>
    <w:rsid w:val="007330A3"/>
    <w:rsid w:val="00736567"/>
    <w:rsid w:val="00745044"/>
    <w:rsid w:val="007505AD"/>
    <w:rsid w:val="00755632"/>
    <w:rsid w:val="007635B1"/>
    <w:rsid w:val="00765EC5"/>
    <w:rsid w:val="00767AE9"/>
    <w:rsid w:val="00772757"/>
    <w:rsid w:val="007739DF"/>
    <w:rsid w:val="00773E02"/>
    <w:rsid w:val="00775984"/>
    <w:rsid w:val="00790425"/>
    <w:rsid w:val="00795716"/>
    <w:rsid w:val="00797D68"/>
    <w:rsid w:val="007A1A39"/>
    <w:rsid w:val="007A3DAC"/>
    <w:rsid w:val="007A4498"/>
    <w:rsid w:val="007A44D7"/>
    <w:rsid w:val="007B0A72"/>
    <w:rsid w:val="007B14F0"/>
    <w:rsid w:val="007C65AD"/>
    <w:rsid w:val="007D10A5"/>
    <w:rsid w:val="007D2155"/>
    <w:rsid w:val="007D4197"/>
    <w:rsid w:val="007D595D"/>
    <w:rsid w:val="007E278B"/>
    <w:rsid w:val="007E641D"/>
    <w:rsid w:val="007F546F"/>
    <w:rsid w:val="007F58EF"/>
    <w:rsid w:val="008022A9"/>
    <w:rsid w:val="0080476C"/>
    <w:rsid w:val="00807A69"/>
    <w:rsid w:val="008107DA"/>
    <w:rsid w:val="0081218E"/>
    <w:rsid w:val="008145F7"/>
    <w:rsid w:val="00822407"/>
    <w:rsid w:val="00827B2E"/>
    <w:rsid w:val="00827C1A"/>
    <w:rsid w:val="00831D6D"/>
    <w:rsid w:val="00832301"/>
    <w:rsid w:val="0083283F"/>
    <w:rsid w:val="00833AFC"/>
    <w:rsid w:val="008479A4"/>
    <w:rsid w:val="008534CB"/>
    <w:rsid w:val="0086014C"/>
    <w:rsid w:val="00861F12"/>
    <w:rsid w:val="00874351"/>
    <w:rsid w:val="008767E5"/>
    <w:rsid w:val="00882AC1"/>
    <w:rsid w:val="00882D78"/>
    <w:rsid w:val="008861A9"/>
    <w:rsid w:val="008B4374"/>
    <w:rsid w:val="008C00AA"/>
    <w:rsid w:val="008C205F"/>
    <w:rsid w:val="008C2388"/>
    <w:rsid w:val="008C2E18"/>
    <w:rsid w:val="008D230D"/>
    <w:rsid w:val="008D4C16"/>
    <w:rsid w:val="008E1B7A"/>
    <w:rsid w:val="008E4CDA"/>
    <w:rsid w:val="009025EF"/>
    <w:rsid w:val="00906485"/>
    <w:rsid w:val="0091313F"/>
    <w:rsid w:val="009158F2"/>
    <w:rsid w:val="0092479C"/>
    <w:rsid w:val="00925815"/>
    <w:rsid w:val="009276A8"/>
    <w:rsid w:val="00931B78"/>
    <w:rsid w:val="00934DFF"/>
    <w:rsid w:val="009376F0"/>
    <w:rsid w:val="00942D9D"/>
    <w:rsid w:val="00950547"/>
    <w:rsid w:val="00950F02"/>
    <w:rsid w:val="009531F7"/>
    <w:rsid w:val="00964AD3"/>
    <w:rsid w:val="00971B39"/>
    <w:rsid w:val="00980E07"/>
    <w:rsid w:val="00984080"/>
    <w:rsid w:val="00986778"/>
    <w:rsid w:val="00995D74"/>
    <w:rsid w:val="009965A7"/>
    <w:rsid w:val="009A1B5E"/>
    <w:rsid w:val="009A2080"/>
    <w:rsid w:val="009B44A9"/>
    <w:rsid w:val="009B4D28"/>
    <w:rsid w:val="009B59F7"/>
    <w:rsid w:val="009B6745"/>
    <w:rsid w:val="009B69AA"/>
    <w:rsid w:val="009C1BBC"/>
    <w:rsid w:val="009C6D25"/>
    <w:rsid w:val="009D0189"/>
    <w:rsid w:val="009D25EE"/>
    <w:rsid w:val="009D6373"/>
    <w:rsid w:val="009D66DA"/>
    <w:rsid w:val="009E26F3"/>
    <w:rsid w:val="009F0BE4"/>
    <w:rsid w:val="009F1317"/>
    <w:rsid w:val="009F3C0A"/>
    <w:rsid w:val="009F4B2A"/>
    <w:rsid w:val="00A01A93"/>
    <w:rsid w:val="00A022E5"/>
    <w:rsid w:val="00A03F55"/>
    <w:rsid w:val="00A04FB4"/>
    <w:rsid w:val="00A1416B"/>
    <w:rsid w:val="00A15500"/>
    <w:rsid w:val="00A157E8"/>
    <w:rsid w:val="00A20E08"/>
    <w:rsid w:val="00A2375C"/>
    <w:rsid w:val="00A31169"/>
    <w:rsid w:val="00A31801"/>
    <w:rsid w:val="00A372CE"/>
    <w:rsid w:val="00A42D23"/>
    <w:rsid w:val="00A43BDC"/>
    <w:rsid w:val="00A50CFE"/>
    <w:rsid w:val="00A61E13"/>
    <w:rsid w:val="00A703F0"/>
    <w:rsid w:val="00A71548"/>
    <w:rsid w:val="00A72193"/>
    <w:rsid w:val="00A96B4D"/>
    <w:rsid w:val="00A96C73"/>
    <w:rsid w:val="00A97305"/>
    <w:rsid w:val="00AB036F"/>
    <w:rsid w:val="00AB5BFD"/>
    <w:rsid w:val="00AC3BB8"/>
    <w:rsid w:val="00AC4DCA"/>
    <w:rsid w:val="00AC5EF7"/>
    <w:rsid w:val="00AC649B"/>
    <w:rsid w:val="00AD0C73"/>
    <w:rsid w:val="00AD1454"/>
    <w:rsid w:val="00AE1BB5"/>
    <w:rsid w:val="00AE564D"/>
    <w:rsid w:val="00AE7A78"/>
    <w:rsid w:val="00AF0C27"/>
    <w:rsid w:val="00AF6DD4"/>
    <w:rsid w:val="00AF7546"/>
    <w:rsid w:val="00B04FC3"/>
    <w:rsid w:val="00B2197A"/>
    <w:rsid w:val="00B3084E"/>
    <w:rsid w:val="00B323B5"/>
    <w:rsid w:val="00B32EF7"/>
    <w:rsid w:val="00B40529"/>
    <w:rsid w:val="00B43B2D"/>
    <w:rsid w:val="00B45DCE"/>
    <w:rsid w:val="00B4633F"/>
    <w:rsid w:val="00B51668"/>
    <w:rsid w:val="00B51A11"/>
    <w:rsid w:val="00B53372"/>
    <w:rsid w:val="00B560F9"/>
    <w:rsid w:val="00B62691"/>
    <w:rsid w:val="00B63BC3"/>
    <w:rsid w:val="00B73236"/>
    <w:rsid w:val="00B735B2"/>
    <w:rsid w:val="00B8699B"/>
    <w:rsid w:val="00B968DF"/>
    <w:rsid w:val="00B978A5"/>
    <w:rsid w:val="00BA2FF3"/>
    <w:rsid w:val="00BA54BD"/>
    <w:rsid w:val="00BA5591"/>
    <w:rsid w:val="00BA57FC"/>
    <w:rsid w:val="00BA62A3"/>
    <w:rsid w:val="00BB3090"/>
    <w:rsid w:val="00BB3A1D"/>
    <w:rsid w:val="00BC20A1"/>
    <w:rsid w:val="00BC2EB9"/>
    <w:rsid w:val="00BC5A89"/>
    <w:rsid w:val="00BD0F7E"/>
    <w:rsid w:val="00BE16D9"/>
    <w:rsid w:val="00BE5290"/>
    <w:rsid w:val="00BF3A6F"/>
    <w:rsid w:val="00BF4544"/>
    <w:rsid w:val="00BF5793"/>
    <w:rsid w:val="00C03142"/>
    <w:rsid w:val="00C03EE6"/>
    <w:rsid w:val="00C07D85"/>
    <w:rsid w:val="00C21A04"/>
    <w:rsid w:val="00C313E8"/>
    <w:rsid w:val="00C33316"/>
    <w:rsid w:val="00C3381E"/>
    <w:rsid w:val="00C542E3"/>
    <w:rsid w:val="00C62327"/>
    <w:rsid w:val="00C629EC"/>
    <w:rsid w:val="00C6568A"/>
    <w:rsid w:val="00C6656F"/>
    <w:rsid w:val="00C67A91"/>
    <w:rsid w:val="00C73ED3"/>
    <w:rsid w:val="00C7418E"/>
    <w:rsid w:val="00C754DA"/>
    <w:rsid w:val="00C76A56"/>
    <w:rsid w:val="00C821D1"/>
    <w:rsid w:val="00C83567"/>
    <w:rsid w:val="00C858A3"/>
    <w:rsid w:val="00C90FA9"/>
    <w:rsid w:val="00C9266E"/>
    <w:rsid w:val="00C9442F"/>
    <w:rsid w:val="00C959EA"/>
    <w:rsid w:val="00CA0157"/>
    <w:rsid w:val="00CA136D"/>
    <w:rsid w:val="00CA3485"/>
    <w:rsid w:val="00CC03CB"/>
    <w:rsid w:val="00CC5BB0"/>
    <w:rsid w:val="00CC7A3E"/>
    <w:rsid w:val="00CD0691"/>
    <w:rsid w:val="00CD5FD8"/>
    <w:rsid w:val="00CE4CE0"/>
    <w:rsid w:val="00CF051B"/>
    <w:rsid w:val="00CF5DE9"/>
    <w:rsid w:val="00D07458"/>
    <w:rsid w:val="00D12337"/>
    <w:rsid w:val="00D13408"/>
    <w:rsid w:val="00D17DD4"/>
    <w:rsid w:val="00D20935"/>
    <w:rsid w:val="00D36844"/>
    <w:rsid w:val="00D52E75"/>
    <w:rsid w:val="00D54B8C"/>
    <w:rsid w:val="00D55616"/>
    <w:rsid w:val="00D56A37"/>
    <w:rsid w:val="00D66BA3"/>
    <w:rsid w:val="00D74D2F"/>
    <w:rsid w:val="00D75D47"/>
    <w:rsid w:val="00D765A0"/>
    <w:rsid w:val="00D8293E"/>
    <w:rsid w:val="00D8349E"/>
    <w:rsid w:val="00D93F65"/>
    <w:rsid w:val="00DA3AA1"/>
    <w:rsid w:val="00DA774A"/>
    <w:rsid w:val="00DB0D4B"/>
    <w:rsid w:val="00DB63A1"/>
    <w:rsid w:val="00DB7E7C"/>
    <w:rsid w:val="00DC1F7C"/>
    <w:rsid w:val="00DC7BDD"/>
    <w:rsid w:val="00DD2B1A"/>
    <w:rsid w:val="00DD4470"/>
    <w:rsid w:val="00DE1F73"/>
    <w:rsid w:val="00DE3507"/>
    <w:rsid w:val="00DE6B61"/>
    <w:rsid w:val="00DF1093"/>
    <w:rsid w:val="00DF43E7"/>
    <w:rsid w:val="00DF5FA6"/>
    <w:rsid w:val="00DF63CA"/>
    <w:rsid w:val="00E023A8"/>
    <w:rsid w:val="00E12351"/>
    <w:rsid w:val="00E15756"/>
    <w:rsid w:val="00E21806"/>
    <w:rsid w:val="00E303FF"/>
    <w:rsid w:val="00E3429D"/>
    <w:rsid w:val="00E34AE5"/>
    <w:rsid w:val="00E360A7"/>
    <w:rsid w:val="00E47C3B"/>
    <w:rsid w:val="00E5055B"/>
    <w:rsid w:val="00E54134"/>
    <w:rsid w:val="00E543BD"/>
    <w:rsid w:val="00E553D2"/>
    <w:rsid w:val="00E56FC2"/>
    <w:rsid w:val="00E7261F"/>
    <w:rsid w:val="00E81016"/>
    <w:rsid w:val="00E81BBC"/>
    <w:rsid w:val="00E837F1"/>
    <w:rsid w:val="00E85EB3"/>
    <w:rsid w:val="00EA0500"/>
    <w:rsid w:val="00EA12AF"/>
    <w:rsid w:val="00EA41D4"/>
    <w:rsid w:val="00EA44B0"/>
    <w:rsid w:val="00EA4ABB"/>
    <w:rsid w:val="00EA4B59"/>
    <w:rsid w:val="00EB6284"/>
    <w:rsid w:val="00EC21C8"/>
    <w:rsid w:val="00EE0857"/>
    <w:rsid w:val="00EF1698"/>
    <w:rsid w:val="00EF2294"/>
    <w:rsid w:val="00F00085"/>
    <w:rsid w:val="00F02E03"/>
    <w:rsid w:val="00F06755"/>
    <w:rsid w:val="00F179BE"/>
    <w:rsid w:val="00F2364F"/>
    <w:rsid w:val="00F27132"/>
    <w:rsid w:val="00F27402"/>
    <w:rsid w:val="00F304F1"/>
    <w:rsid w:val="00F35759"/>
    <w:rsid w:val="00F3629F"/>
    <w:rsid w:val="00F5192C"/>
    <w:rsid w:val="00F5541F"/>
    <w:rsid w:val="00F555C5"/>
    <w:rsid w:val="00F5621E"/>
    <w:rsid w:val="00F674DB"/>
    <w:rsid w:val="00F70AC5"/>
    <w:rsid w:val="00F840A6"/>
    <w:rsid w:val="00FA6C99"/>
    <w:rsid w:val="00FB423C"/>
    <w:rsid w:val="00FB4342"/>
    <w:rsid w:val="00FC1102"/>
    <w:rsid w:val="00FC5F84"/>
    <w:rsid w:val="00FD0D3A"/>
    <w:rsid w:val="00FD3585"/>
    <w:rsid w:val="00FD5625"/>
    <w:rsid w:val="00FD68A5"/>
    <w:rsid w:val="00FD732F"/>
    <w:rsid w:val="00FE7EEE"/>
    <w:rsid w:val="00FF61C0"/>
    <w:rsid w:val="00FF6911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DCE10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3352AC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276657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81218E"/>
    <w:pPr>
      <w:spacing w:before="100" w:beforeAutospacing="1" w:after="100" w:afterAutospacing="1"/>
    </w:pPr>
    <w:rPr>
      <w:rFonts w:cs="Times New Roman"/>
    </w:rPr>
  </w:style>
  <w:style w:type="paragraph" w:styleId="a5">
    <w:name w:val="footer"/>
    <w:basedOn w:val="a"/>
    <w:link w:val="Char"/>
    <w:uiPriority w:val="99"/>
    <w:unhideWhenUsed/>
    <w:rsid w:val="001B088A"/>
    <w:pPr>
      <w:tabs>
        <w:tab w:val="center" w:pos="4680"/>
        <w:tab w:val="right" w:pos="9360"/>
      </w:tabs>
    </w:pPr>
  </w:style>
  <w:style w:type="character" w:customStyle="1" w:styleId="Char">
    <w:name w:val="تذييل الصفحة Char"/>
    <w:basedOn w:val="a0"/>
    <w:link w:val="a5"/>
    <w:uiPriority w:val="99"/>
    <w:rsid w:val="001B088A"/>
    <w:rPr>
      <w:rFonts w:ascii="Times New Roman" w:hAnsi="Times New Roman"/>
    </w:rPr>
  </w:style>
  <w:style w:type="character" w:styleId="a6">
    <w:name w:val="page number"/>
    <w:basedOn w:val="a0"/>
    <w:uiPriority w:val="99"/>
    <w:semiHidden/>
    <w:unhideWhenUsed/>
    <w:rsid w:val="001B088A"/>
  </w:style>
  <w:style w:type="character" w:styleId="a7">
    <w:name w:val="FollowedHyperlink"/>
    <w:basedOn w:val="a0"/>
    <w:uiPriority w:val="99"/>
    <w:semiHidden/>
    <w:unhideWhenUsed/>
    <w:rsid w:val="00EA4ABB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950F02"/>
    <w:pPr>
      <w:ind w:left="720"/>
      <w:contextualSpacing/>
    </w:pPr>
  </w:style>
  <w:style w:type="paragraph" w:styleId="a9">
    <w:name w:val="header"/>
    <w:basedOn w:val="a"/>
    <w:link w:val="Char0"/>
    <w:uiPriority w:val="99"/>
    <w:unhideWhenUsed/>
    <w:rsid w:val="00772757"/>
    <w:pPr>
      <w:tabs>
        <w:tab w:val="center" w:pos="4513"/>
        <w:tab w:val="right" w:pos="9026"/>
      </w:tabs>
    </w:pPr>
  </w:style>
  <w:style w:type="character" w:customStyle="1" w:styleId="Char0">
    <w:name w:val="رأس الصفحة Char"/>
    <w:basedOn w:val="a0"/>
    <w:link w:val="a9"/>
    <w:uiPriority w:val="99"/>
    <w:rsid w:val="00772757"/>
    <w:rPr>
      <w:rFonts w:ascii="Times New Roman" w:hAnsi="Times New Roman"/>
    </w:rPr>
  </w:style>
  <w:style w:type="character" w:styleId="aa">
    <w:name w:val="Unresolved Mention"/>
    <w:basedOn w:val="a0"/>
    <w:uiPriority w:val="99"/>
    <w:rsid w:val="009E26F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6B4E8E"/>
    <w:rPr>
      <w:sz w:val="16"/>
      <w:szCs w:val="16"/>
    </w:rPr>
  </w:style>
  <w:style w:type="paragraph" w:styleId="ac">
    <w:name w:val="annotation text"/>
    <w:basedOn w:val="a"/>
    <w:link w:val="Char1"/>
    <w:uiPriority w:val="99"/>
    <w:semiHidden/>
    <w:unhideWhenUsed/>
    <w:rsid w:val="006B4E8E"/>
    <w:rPr>
      <w:sz w:val="20"/>
      <w:szCs w:val="20"/>
    </w:rPr>
  </w:style>
  <w:style w:type="character" w:customStyle="1" w:styleId="Char1">
    <w:name w:val="نص تعليق Char"/>
    <w:basedOn w:val="a0"/>
    <w:link w:val="ac"/>
    <w:uiPriority w:val="99"/>
    <w:semiHidden/>
    <w:rsid w:val="006B4E8E"/>
    <w:rPr>
      <w:rFonts w:ascii="Times New Roman" w:hAnsi="Times New Roman"/>
      <w:sz w:val="20"/>
      <w:szCs w:val="20"/>
    </w:rPr>
  </w:style>
  <w:style w:type="paragraph" w:styleId="ad">
    <w:name w:val="annotation subject"/>
    <w:basedOn w:val="ac"/>
    <w:next w:val="ac"/>
    <w:link w:val="Char2"/>
    <w:uiPriority w:val="99"/>
    <w:semiHidden/>
    <w:unhideWhenUsed/>
    <w:rsid w:val="006B4E8E"/>
    <w:rPr>
      <w:b/>
      <w:bCs/>
    </w:rPr>
  </w:style>
  <w:style w:type="character" w:customStyle="1" w:styleId="Char2">
    <w:name w:val="موضوع تعليق Char"/>
    <w:basedOn w:val="Char1"/>
    <w:link w:val="ad"/>
    <w:uiPriority w:val="99"/>
    <w:semiHidden/>
    <w:rsid w:val="006B4E8E"/>
    <w:rPr>
      <w:rFonts w:ascii="Times New Roman" w:hAnsi="Times New Roman"/>
      <w:b/>
      <w:bCs/>
      <w:sz w:val="20"/>
      <w:szCs w:val="20"/>
    </w:rPr>
  </w:style>
  <w:style w:type="paragraph" w:styleId="ae">
    <w:name w:val="Balloon Text"/>
    <w:basedOn w:val="a"/>
    <w:link w:val="Char3"/>
    <w:uiPriority w:val="99"/>
    <w:semiHidden/>
    <w:unhideWhenUsed/>
    <w:rsid w:val="006B4E8E"/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e"/>
    <w:uiPriority w:val="99"/>
    <w:semiHidden/>
    <w:rsid w:val="006B4E8E"/>
    <w:rPr>
      <w:rFonts w:ascii="Tahoma" w:hAnsi="Tahoma" w:cs="Tahoma"/>
      <w:sz w:val="18"/>
      <w:szCs w:val="18"/>
    </w:rPr>
  </w:style>
  <w:style w:type="table" w:customStyle="1" w:styleId="1">
    <w:name w:val="شبكة جدول1"/>
    <w:basedOn w:val="a1"/>
    <w:next w:val="a3"/>
    <w:uiPriority w:val="39"/>
    <w:rsid w:val="00174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174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3"/>
    <w:uiPriority w:val="39"/>
    <w:rsid w:val="004E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7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6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1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7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CE1FA-75CA-47A0-BFC0-F1C151E8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Abdulkarim Meraya</dc:creator>
  <cp:keywords/>
  <dc:description/>
  <cp:lastModifiedBy>Wahabh</cp:lastModifiedBy>
  <cp:revision>111</cp:revision>
  <cp:lastPrinted>2025-09-02T10:40:00Z</cp:lastPrinted>
  <dcterms:created xsi:type="dcterms:W3CDTF">2024-10-02T12:31:00Z</dcterms:created>
  <dcterms:modified xsi:type="dcterms:W3CDTF">2025-09-02T10:40:00Z</dcterms:modified>
</cp:coreProperties>
</file>