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CD" w:rsidRDefault="000374CD" w:rsidP="000374CD">
      <w:pPr>
        <w:spacing w:line="256" w:lineRule="auto"/>
        <w:jc w:val="center"/>
        <w:rPr>
          <w:rFonts w:ascii="Calibri" w:eastAsia="Calibri" w:hAnsi="Calibri" w:cs="Arial" w:hint="cs"/>
          <w:sz w:val="32"/>
          <w:szCs w:val="32"/>
          <w:rtl/>
        </w:rPr>
      </w:pPr>
    </w:p>
    <w:p w:rsidR="000374CD" w:rsidRDefault="000374CD" w:rsidP="000374CD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4" w:lineRule="auto"/>
        <w:jc w:val="center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/>
          <w:sz w:val="32"/>
          <w:szCs w:val="32"/>
          <w:rtl/>
        </w:rPr>
        <w:t>نماذج جمع بيانات خاصة بخطة الجامعة للتوعية الفكرية</w:t>
      </w:r>
    </w:p>
    <w:p w:rsidR="00EA5C09" w:rsidRDefault="00EA5C09" w:rsidP="00EA5C09">
      <w:pPr>
        <w:spacing w:line="254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</w:rPr>
        <w:t>للعام الجامعي 1446هـ</w:t>
      </w:r>
    </w:p>
    <w:p w:rsidR="00EA5C09" w:rsidRDefault="00EA5C09" w:rsidP="00EA5C09">
      <w:pPr>
        <w:tabs>
          <w:tab w:val="left" w:pos="1361"/>
        </w:tabs>
        <w:rPr>
          <w:b/>
          <w:bCs/>
          <w:sz w:val="32"/>
          <w:szCs w:val="32"/>
          <w:rtl/>
        </w:rPr>
      </w:pPr>
    </w:p>
    <w:p w:rsidR="00EA5C09" w:rsidRDefault="00EA5C09" w:rsidP="00EA5C09">
      <w:pPr>
        <w:tabs>
          <w:tab w:val="left" w:pos="1361"/>
        </w:tabs>
        <w:jc w:val="center"/>
        <w:rPr>
          <w:b/>
          <w:bCs/>
          <w:sz w:val="32"/>
          <w:szCs w:val="32"/>
          <w:rtl/>
        </w:rPr>
      </w:pPr>
      <w:proofErr w:type="gramStart"/>
      <w:r>
        <w:rPr>
          <w:b/>
          <w:bCs/>
          <w:sz w:val="28"/>
          <w:szCs w:val="28"/>
          <w:rtl/>
        </w:rPr>
        <w:t>( النموذج</w:t>
      </w:r>
      <w:proofErr w:type="gramEnd"/>
      <w:r>
        <w:rPr>
          <w:b/>
          <w:bCs/>
          <w:sz w:val="28"/>
          <w:szCs w:val="28"/>
          <w:rtl/>
        </w:rPr>
        <w:t xml:space="preserve"> الخاص بالكليات )</w:t>
      </w:r>
    </w:p>
    <w:tbl>
      <w:tblPr>
        <w:tblStyle w:val="a3"/>
        <w:tblpPr w:leftFromText="180" w:rightFromText="180" w:vertAnchor="text" w:horzAnchor="margin" w:tblpXSpec="center" w:tblpY="307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0"/>
        <w:gridCol w:w="5966"/>
      </w:tblGrid>
      <w:tr w:rsidR="00EA5C09" w:rsidTr="00EA5C09">
        <w:trPr>
          <w:trHeight w:val="388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الجهة</w:t>
            </w:r>
          </w:p>
        </w:tc>
        <w:tc>
          <w:tcPr>
            <w:tcW w:w="5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5C09" w:rsidRDefault="00EA5C09">
            <w:pPr>
              <w:bidi w:val="0"/>
              <w:jc w:val="right"/>
              <w:rPr>
                <w:b/>
                <w:bCs/>
                <w:rtl/>
              </w:rPr>
            </w:pPr>
          </w:p>
        </w:tc>
      </w:tr>
      <w:tr w:rsidR="00EA5C09" w:rsidTr="00EA5C09">
        <w:trPr>
          <w:trHeight w:val="388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المسؤول </w:t>
            </w:r>
          </w:p>
        </w:tc>
        <w:tc>
          <w:tcPr>
            <w:tcW w:w="5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5C09" w:rsidRDefault="00EA5C09">
            <w:pPr>
              <w:bidi w:val="0"/>
              <w:jc w:val="right"/>
              <w:rPr>
                <w:b/>
                <w:bCs/>
                <w:rtl/>
              </w:rPr>
            </w:pPr>
          </w:p>
        </w:tc>
      </w:tr>
      <w:tr w:rsidR="00EA5C09" w:rsidTr="00EA5C09">
        <w:trPr>
          <w:trHeight w:val="388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المشرف على الخطة </w:t>
            </w:r>
          </w:p>
        </w:tc>
        <w:tc>
          <w:tcPr>
            <w:tcW w:w="5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5C09" w:rsidRDefault="00EA5C09">
            <w:pPr>
              <w:bidi w:val="0"/>
              <w:jc w:val="right"/>
              <w:rPr>
                <w:b/>
                <w:bCs/>
                <w:rtl/>
              </w:rPr>
            </w:pPr>
          </w:p>
        </w:tc>
      </w:tr>
    </w:tbl>
    <w:p w:rsidR="00EA5C09" w:rsidRDefault="00EA5C09" w:rsidP="00EA5C09">
      <w:pPr>
        <w:tabs>
          <w:tab w:val="left" w:pos="1361"/>
        </w:tabs>
        <w:rPr>
          <w:b/>
          <w:bCs/>
          <w:sz w:val="32"/>
          <w:szCs w:val="32"/>
        </w:rPr>
      </w:pPr>
    </w:p>
    <w:p w:rsidR="00EA5C09" w:rsidRDefault="00EA5C09" w:rsidP="00EA5C09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822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EA5C09" w:rsidTr="00EA5C09">
        <w:trPr>
          <w:trHeight w:val="557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اسم البرنامج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الجهة المنفذة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الفئة المستهدفة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عدد المستفيدين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المتحدثون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فترة التنفيذ</w:t>
            </w:r>
          </w:p>
        </w:tc>
      </w:tr>
      <w:tr w:rsidR="00EA5C09" w:rsidTr="00EA5C09">
        <w:trPr>
          <w:trHeight w:val="558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A5C09" w:rsidTr="00EA5C09">
        <w:trPr>
          <w:trHeight w:val="558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EA5C09" w:rsidRDefault="00EA5C09" w:rsidP="00EA5C09">
      <w:pPr>
        <w:spacing w:line="360" w:lineRule="auto"/>
        <w:jc w:val="both"/>
        <w:rPr>
          <w:b/>
          <w:bCs/>
          <w:sz w:val="26"/>
          <w:szCs w:val="26"/>
          <w:rtl/>
        </w:rPr>
      </w:pPr>
      <w:proofErr w:type="gramStart"/>
      <w:r>
        <w:rPr>
          <w:b/>
          <w:bCs/>
          <w:sz w:val="28"/>
          <w:szCs w:val="28"/>
          <w:rtl/>
        </w:rPr>
        <w:t>1</w:t>
      </w:r>
      <w:r>
        <w:rPr>
          <w:b/>
          <w:bCs/>
          <w:sz w:val="26"/>
          <w:szCs w:val="26"/>
          <w:rtl/>
        </w:rPr>
        <w:t>- برامج</w:t>
      </w:r>
      <w:proofErr w:type="gramEnd"/>
      <w:r>
        <w:rPr>
          <w:b/>
          <w:bCs/>
          <w:sz w:val="26"/>
          <w:szCs w:val="26"/>
          <w:rtl/>
        </w:rPr>
        <w:t xml:space="preserve"> تبرز مكانة المملكة العربية السعودية وما حققته من إنجازات على المستويين المحلى والدولي. وما تقدمة من جهود وخدمات كبيرة للإسلام والمسلمين.</w:t>
      </w:r>
    </w:p>
    <w:p w:rsidR="00EA5C09" w:rsidRDefault="00EA5C09" w:rsidP="00EA5C09">
      <w:pPr>
        <w:rPr>
          <w:sz w:val="8"/>
          <w:szCs w:val="8"/>
        </w:rPr>
      </w:pPr>
    </w:p>
    <w:tbl>
      <w:tblPr>
        <w:tblStyle w:val="a3"/>
        <w:tblpPr w:leftFromText="180" w:rightFromText="180" w:vertAnchor="text" w:horzAnchor="margin" w:tblpXSpec="center" w:tblpY="1785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EA5C09" w:rsidTr="00EA5C09">
        <w:trPr>
          <w:trHeight w:val="557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اسم البرنامج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الجهة المنفذة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الفئة المستهدفة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عدد المستفيدين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المتحدثون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Default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فترة التنفيذ</w:t>
            </w:r>
          </w:p>
        </w:tc>
      </w:tr>
      <w:tr w:rsidR="00EA5C09" w:rsidTr="00EA5C09">
        <w:trPr>
          <w:trHeight w:val="558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A5C09" w:rsidTr="00EA5C09">
        <w:trPr>
          <w:trHeight w:val="558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Default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EA5C09" w:rsidRDefault="00EA5C09" w:rsidP="00EA5C09">
      <w:pPr>
        <w:spacing w:before="240" w:line="360" w:lineRule="auto"/>
        <w:jc w:val="both"/>
        <w:rPr>
          <w:b/>
          <w:bCs/>
          <w:sz w:val="24"/>
          <w:szCs w:val="24"/>
          <w:rtl/>
        </w:rPr>
      </w:pPr>
      <w:proofErr w:type="gramStart"/>
      <w:r>
        <w:rPr>
          <w:sz w:val="30"/>
          <w:szCs w:val="30"/>
          <w:rtl/>
        </w:rPr>
        <w:t>2</w:t>
      </w:r>
      <w:r>
        <w:rPr>
          <w:b/>
          <w:bCs/>
          <w:sz w:val="24"/>
          <w:szCs w:val="24"/>
          <w:rtl/>
        </w:rPr>
        <w:t>- برامج</w:t>
      </w:r>
      <w:proofErr w:type="gramEnd"/>
      <w:r>
        <w:rPr>
          <w:b/>
          <w:bCs/>
          <w:sz w:val="24"/>
          <w:szCs w:val="24"/>
          <w:rtl/>
        </w:rPr>
        <w:t xml:space="preserve"> وفعاليات يقوم بها طلاب وطالبات الجامعة في نبذ التطرف والتأكيد على اللحمة الوطنية وعدم المساس بالثوابت الدينية والوطنية (معارض تصوير – ماراثونات – أعمال يدوية – اليوم المفتوح الفعاليات والانشطة – المؤتمرات داخل المملكة)</w:t>
      </w:r>
    </w:p>
    <w:p w:rsidR="00EA5C09" w:rsidRDefault="00EA5C09" w:rsidP="00EA5C09">
      <w:pPr>
        <w:spacing w:before="240" w:line="360" w:lineRule="auto"/>
        <w:jc w:val="both"/>
        <w:rPr>
          <w:b/>
          <w:bCs/>
          <w:sz w:val="24"/>
          <w:szCs w:val="24"/>
          <w:rtl/>
        </w:rPr>
      </w:pPr>
    </w:p>
    <w:p w:rsidR="00EA5C09" w:rsidRDefault="00EA5C09" w:rsidP="00EA5C09">
      <w:pPr>
        <w:rPr>
          <w:sz w:val="26"/>
          <w:szCs w:val="26"/>
        </w:rPr>
      </w:pPr>
    </w:p>
    <w:p w:rsidR="00EA5C09" w:rsidRDefault="00EA5C09" w:rsidP="00EA5C09">
      <w:pPr>
        <w:rPr>
          <w:sz w:val="26"/>
          <w:szCs w:val="26"/>
          <w:rtl/>
        </w:rPr>
      </w:pPr>
    </w:p>
    <w:p w:rsidR="00EA5C09" w:rsidRPr="00EA5C09" w:rsidRDefault="00EA5C09" w:rsidP="00EA5C09">
      <w:pPr>
        <w:spacing w:line="256" w:lineRule="auto"/>
        <w:rPr>
          <w:rFonts w:ascii="Calibri" w:eastAsia="Calibri" w:hAnsi="Calibri" w:cs="Arial"/>
          <w:sz w:val="26"/>
          <w:szCs w:val="26"/>
        </w:rPr>
      </w:pPr>
    </w:p>
    <w:p w:rsidR="00EA5C09" w:rsidRPr="00EA5C09" w:rsidRDefault="00EA5C09" w:rsidP="00EA5C09">
      <w:pPr>
        <w:spacing w:line="256" w:lineRule="auto"/>
        <w:rPr>
          <w:rFonts w:ascii="Calibri" w:eastAsia="Calibri" w:hAnsi="Calibri" w:cs="Arial"/>
          <w:sz w:val="26"/>
          <w:szCs w:val="26"/>
          <w:rtl/>
        </w:rPr>
      </w:pPr>
    </w:p>
    <w:tbl>
      <w:tblPr>
        <w:tblStyle w:val="1"/>
        <w:tblpPr w:leftFromText="180" w:rightFromText="180" w:vertAnchor="text" w:horzAnchor="margin" w:tblpXSpec="center" w:tblpY="1441"/>
        <w:bidiVisual/>
        <w:tblW w:w="10206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EA5C09" w:rsidRPr="00EA5C09" w:rsidTr="00EA5C09">
        <w:trPr>
          <w:trHeight w:val="557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A5C09">
              <w:rPr>
                <w:b/>
                <w:bCs/>
                <w:sz w:val="26"/>
                <w:szCs w:val="26"/>
                <w:rtl/>
              </w:rPr>
              <w:t xml:space="preserve">اسم البرنامج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A5C09">
              <w:rPr>
                <w:b/>
                <w:bCs/>
                <w:sz w:val="26"/>
                <w:szCs w:val="26"/>
                <w:rtl/>
              </w:rPr>
              <w:t xml:space="preserve">الجهة المنفذة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A5C09">
              <w:rPr>
                <w:b/>
                <w:bCs/>
                <w:sz w:val="26"/>
                <w:szCs w:val="26"/>
                <w:rtl/>
              </w:rPr>
              <w:t xml:space="preserve">الفئة المستهدفة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A5C09">
              <w:rPr>
                <w:b/>
                <w:bCs/>
                <w:sz w:val="26"/>
                <w:szCs w:val="26"/>
                <w:rtl/>
              </w:rPr>
              <w:t xml:space="preserve">عدد المستفيدين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A5C09">
              <w:rPr>
                <w:b/>
                <w:bCs/>
                <w:sz w:val="26"/>
                <w:szCs w:val="26"/>
                <w:rtl/>
              </w:rPr>
              <w:t xml:space="preserve">المتحدثون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A5C09">
              <w:rPr>
                <w:b/>
                <w:bCs/>
                <w:sz w:val="26"/>
                <w:szCs w:val="26"/>
                <w:rtl/>
              </w:rPr>
              <w:t>فترة التنفيذ</w:t>
            </w:r>
          </w:p>
        </w:tc>
      </w:tr>
      <w:tr w:rsidR="00EA5C09" w:rsidRPr="00EA5C09" w:rsidTr="00EA5C09">
        <w:trPr>
          <w:trHeight w:val="558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A5C09" w:rsidRPr="00EA5C09" w:rsidTr="00EA5C09">
        <w:trPr>
          <w:trHeight w:val="558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EA5C09" w:rsidRPr="00EA5C09" w:rsidRDefault="00EA5C09" w:rsidP="00EA5C09">
      <w:pPr>
        <w:spacing w:line="360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proofErr w:type="gramStart"/>
      <w:r w:rsidRPr="00EA5C09">
        <w:rPr>
          <w:rFonts w:ascii="Calibri" w:eastAsia="Calibri" w:hAnsi="Calibri" w:cs="Arial"/>
          <w:sz w:val="26"/>
          <w:szCs w:val="26"/>
          <w:rtl/>
        </w:rPr>
        <w:t>3</w:t>
      </w:r>
      <w:r w:rsidRPr="00EA5C09">
        <w:rPr>
          <w:rFonts w:ascii="Calibri" w:eastAsia="Calibri" w:hAnsi="Calibri" w:cs="Arial"/>
          <w:b/>
          <w:bCs/>
          <w:sz w:val="24"/>
          <w:szCs w:val="24"/>
          <w:rtl/>
        </w:rPr>
        <w:t>- برامج</w:t>
      </w:r>
      <w:proofErr w:type="gramEnd"/>
      <w:r w:rsidRPr="00EA5C09">
        <w:rPr>
          <w:rFonts w:ascii="Calibri" w:eastAsia="Calibri" w:hAnsi="Calibri" w:cs="Arial"/>
          <w:b/>
          <w:bCs/>
          <w:sz w:val="24"/>
          <w:szCs w:val="24"/>
          <w:rtl/>
        </w:rPr>
        <w:t xml:space="preserve"> الأنشطة التي تحقق توعية الطلاب بالدور الإيجابي الذي تقوم به المملكة العربية السعودية تجاه القضايا العربية والإسلامية والدولية ( ندوات – مسابقات – أنشطة علمية – أنشطة تقنية )</w:t>
      </w:r>
    </w:p>
    <w:p w:rsidR="00EA5C09" w:rsidRPr="00EA5C09" w:rsidRDefault="00EA5C09" w:rsidP="00EA5C09">
      <w:pPr>
        <w:spacing w:line="36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:rsidR="00EA5C09" w:rsidRPr="00EA5C09" w:rsidRDefault="00EA5C09" w:rsidP="00EA5C09">
      <w:pPr>
        <w:spacing w:line="36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:rsidR="00EA5C09" w:rsidRPr="00EA5C09" w:rsidRDefault="00EA5C09" w:rsidP="00EA5C09">
      <w:pPr>
        <w:spacing w:line="36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:rsidR="00EA5C09" w:rsidRPr="00EA5C09" w:rsidRDefault="00EA5C09" w:rsidP="00EA5C09">
      <w:pPr>
        <w:spacing w:line="276" w:lineRule="auto"/>
        <w:rPr>
          <w:rFonts w:ascii="Calibri" w:eastAsia="Calibri" w:hAnsi="Calibri" w:cs="Arial"/>
          <w:b/>
          <w:bCs/>
          <w:sz w:val="8"/>
          <w:szCs w:val="8"/>
          <w:rtl/>
        </w:rPr>
      </w:pPr>
    </w:p>
    <w:tbl>
      <w:tblPr>
        <w:tblStyle w:val="1"/>
        <w:tblpPr w:leftFromText="180" w:rightFromText="180" w:vertAnchor="text" w:horzAnchor="margin" w:tblpXSpec="center" w:tblpY="649"/>
        <w:bidiVisual/>
        <w:tblW w:w="10206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8"/>
        <w:gridCol w:w="2835"/>
      </w:tblGrid>
      <w:tr w:rsidR="00EA5C09" w:rsidRPr="00EA5C09" w:rsidTr="00EA5C09">
        <w:trPr>
          <w:trHeight w:val="557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5C09">
              <w:rPr>
                <w:b/>
                <w:bCs/>
                <w:sz w:val="24"/>
                <w:szCs w:val="24"/>
                <w:rtl/>
              </w:rPr>
              <w:t xml:space="preserve">عنوان البحث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5C09">
              <w:rPr>
                <w:b/>
                <w:bCs/>
                <w:sz w:val="24"/>
                <w:szCs w:val="24"/>
                <w:rtl/>
              </w:rPr>
              <w:t xml:space="preserve">الباحث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5C09">
              <w:rPr>
                <w:b/>
                <w:bCs/>
                <w:sz w:val="24"/>
                <w:szCs w:val="24"/>
                <w:rtl/>
              </w:rPr>
              <w:t xml:space="preserve">الجهة المشرفة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5C09">
              <w:rPr>
                <w:b/>
                <w:bCs/>
                <w:sz w:val="24"/>
                <w:szCs w:val="24"/>
                <w:rtl/>
              </w:rPr>
              <w:t xml:space="preserve">منشور أم لا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5C09" w:rsidRPr="00EA5C09" w:rsidRDefault="00EA5C09" w:rsidP="00EA5C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5C09">
              <w:rPr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EA5C09" w:rsidRPr="00EA5C09" w:rsidTr="00EA5C09">
        <w:trPr>
          <w:trHeight w:val="558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A5C09" w:rsidRPr="00EA5C09" w:rsidTr="00EA5C09">
        <w:trPr>
          <w:trHeight w:val="558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C09" w:rsidRPr="00EA5C09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EA5C09" w:rsidRPr="00EA5C09" w:rsidRDefault="00EA5C09" w:rsidP="00EA5C09">
      <w:pPr>
        <w:spacing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A5C09">
        <w:rPr>
          <w:rFonts w:ascii="Calibri" w:eastAsia="Calibri" w:hAnsi="Calibri" w:cs="Arial"/>
          <w:b/>
          <w:bCs/>
          <w:sz w:val="24"/>
          <w:szCs w:val="24"/>
          <w:rtl/>
        </w:rPr>
        <w:t xml:space="preserve">4-الأبحاث المقدمة من طلاب وطالبات الجامعة والباحثين في الدراسات العليا في ترسيخ الوسطية والانتماء الوطني ونبذ التطرف وما يسببه من خطر على الفرد </w:t>
      </w:r>
      <w:proofErr w:type="gramStart"/>
      <w:r w:rsidRPr="00EA5C09">
        <w:rPr>
          <w:rFonts w:ascii="Calibri" w:eastAsia="Calibri" w:hAnsi="Calibri" w:cs="Arial"/>
          <w:b/>
          <w:bCs/>
          <w:sz w:val="24"/>
          <w:szCs w:val="24"/>
          <w:rtl/>
        </w:rPr>
        <w:t>والمجتمع .</w:t>
      </w:r>
      <w:proofErr w:type="gramEnd"/>
      <w:r w:rsidRPr="00EA5C09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</w:p>
    <w:p w:rsidR="00EA5C09" w:rsidRPr="00EA5C09" w:rsidRDefault="00EA5C09" w:rsidP="00EA5C09">
      <w:pPr>
        <w:spacing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EA5C09" w:rsidRDefault="00EA5C09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:rsidR="000374CD" w:rsidRDefault="00236375" w:rsidP="00EA5C09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نماذج جمع بيانات خاصة بخطة الجامعة للتوعية الفكرية</w:t>
      </w:r>
    </w:p>
    <w:p w:rsidR="00236375" w:rsidRPr="000374CD" w:rsidRDefault="00236375" w:rsidP="003B31E2">
      <w:pPr>
        <w:spacing w:line="256" w:lineRule="auto"/>
        <w:jc w:val="center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>للعام الجامعي 144</w:t>
      </w:r>
      <w:r w:rsidR="003B31E2">
        <w:rPr>
          <w:rFonts w:ascii="Calibri" w:eastAsia="Calibri" w:hAnsi="Calibri" w:cs="Arial" w:hint="cs"/>
          <w:sz w:val="32"/>
          <w:szCs w:val="32"/>
          <w:rtl/>
        </w:rPr>
        <w:t>6</w:t>
      </w:r>
      <w:r>
        <w:rPr>
          <w:rFonts w:ascii="Calibri" w:eastAsia="Calibri" w:hAnsi="Calibri" w:cs="Arial" w:hint="cs"/>
          <w:sz w:val="32"/>
          <w:szCs w:val="32"/>
          <w:rtl/>
        </w:rPr>
        <w:t>هـ</w:t>
      </w:r>
    </w:p>
    <w:p w:rsidR="00831E1C" w:rsidRDefault="00831E1C" w:rsidP="00AB4BF0">
      <w:pPr>
        <w:spacing w:line="276" w:lineRule="auto"/>
        <w:jc w:val="center"/>
        <w:rPr>
          <w:b/>
          <w:bCs/>
          <w:sz w:val="24"/>
          <w:szCs w:val="24"/>
          <w:rtl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>( النموذج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الخاص بمكتب رئيس الجامعة )</w:t>
      </w:r>
    </w:p>
    <w:p w:rsidR="00831E1C" w:rsidRDefault="00831E1C" w:rsidP="00526D34">
      <w:pPr>
        <w:tabs>
          <w:tab w:val="left" w:pos="1361"/>
        </w:tabs>
        <w:rPr>
          <w:b/>
          <w:bCs/>
          <w:sz w:val="32"/>
          <w:szCs w:val="32"/>
          <w:rtl/>
        </w:rPr>
      </w:pPr>
    </w:p>
    <w:p w:rsidR="0076750F" w:rsidRDefault="0076750F" w:rsidP="0076750F">
      <w:pPr>
        <w:spacing w:line="276" w:lineRule="auto"/>
        <w:jc w:val="center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-33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0"/>
        <w:gridCol w:w="5966"/>
      </w:tblGrid>
      <w:tr w:rsidR="00EA5C09" w:rsidRPr="00913072" w:rsidTr="00EA5C09">
        <w:trPr>
          <w:trHeight w:val="388"/>
        </w:trPr>
        <w:tc>
          <w:tcPr>
            <w:tcW w:w="4240" w:type="dxa"/>
            <w:vAlign w:val="center"/>
          </w:tcPr>
          <w:p w:rsidR="00EA5C09" w:rsidRPr="00913072" w:rsidRDefault="00EA5C09" w:rsidP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الجهة</w:t>
            </w:r>
          </w:p>
        </w:tc>
        <w:tc>
          <w:tcPr>
            <w:tcW w:w="5966" w:type="dxa"/>
            <w:vAlign w:val="center"/>
          </w:tcPr>
          <w:p w:rsidR="00EA5C09" w:rsidRPr="00913072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A5C09" w:rsidRPr="00913072" w:rsidTr="00EA5C09">
        <w:trPr>
          <w:trHeight w:val="388"/>
        </w:trPr>
        <w:tc>
          <w:tcPr>
            <w:tcW w:w="4240" w:type="dxa"/>
            <w:vAlign w:val="center"/>
          </w:tcPr>
          <w:p w:rsidR="00EA5C09" w:rsidRPr="00913072" w:rsidRDefault="00EA5C09" w:rsidP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المسؤول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966" w:type="dxa"/>
            <w:vAlign w:val="center"/>
          </w:tcPr>
          <w:p w:rsidR="00EA5C09" w:rsidRPr="00913072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A5C09" w:rsidRPr="00913072" w:rsidTr="00EA5C09">
        <w:trPr>
          <w:trHeight w:val="388"/>
        </w:trPr>
        <w:tc>
          <w:tcPr>
            <w:tcW w:w="4240" w:type="dxa"/>
            <w:vAlign w:val="center"/>
          </w:tcPr>
          <w:p w:rsidR="00EA5C09" w:rsidRPr="00913072" w:rsidRDefault="00EA5C09" w:rsidP="00EA5C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المشرف على الخطة </w:t>
            </w:r>
          </w:p>
        </w:tc>
        <w:tc>
          <w:tcPr>
            <w:tcW w:w="5966" w:type="dxa"/>
            <w:vAlign w:val="center"/>
          </w:tcPr>
          <w:p w:rsidR="00EA5C09" w:rsidRPr="00913072" w:rsidRDefault="00EA5C09" w:rsidP="00EA5C09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76750F" w:rsidRDefault="0076750F" w:rsidP="0076750F">
      <w:pPr>
        <w:spacing w:line="276" w:lineRule="auto"/>
        <w:jc w:val="center"/>
        <w:rPr>
          <w:b/>
          <w:bCs/>
          <w:sz w:val="24"/>
          <w:szCs w:val="24"/>
          <w:rtl/>
        </w:rPr>
      </w:pPr>
    </w:p>
    <w:p w:rsidR="00EA5C09" w:rsidRDefault="00EA5C09" w:rsidP="0076750F">
      <w:pPr>
        <w:spacing w:line="276" w:lineRule="auto"/>
        <w:jc w:val="center"/>
        <w:rPr>
          <w:b/>
          <w:bCs/>
          <w:sz w:val="24"/>
          <w:szCs w:val="24"/>
          <w:rtl/>
        </w:rPr>
      </w:pPr>
    </w:p>
    <w:p w:rsidR="00C660E2" w:rsidRPr="001E75BB" w:rsidRDefault="00C660E2" w:rsidP="00C660E2">
      <w:pPr>
        <w:spacing w:line="276" w:lineRule="auto"/>
        <w:rPr>
          <w:b/>
          <w:bCs/>
          <w:sz w:val="10"/>
          <w:szCs w:val="10"/>
          <w:rtl/>
        </w:rPr>
      </w:pPr>
    </w:p>
    <w:tbl>
      <w:tblPr>
        <w:tblStyle w:val="a3"/>
        <w:tblpPr w:leftFromText="180" w:rightFromText="180" w:vertAnchor="text" w:horzAnchor="margin" w:tblpXSpec="center" w:tblpY="359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2836"/>
      </w:tblGrid>
      <w:tr w:rsidR="00C660E2" w:rsidRPr="00913072" w:rsidTr="00571D68">
        <w:trPr>
          <w:trHeight w:val="557"/>
        </w:trPr>
        <w:tc>
          <w:tcPr>
            <w:tcW w:w="2834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عنوان اللقاء </w:t>
            </w:r>
          </w:p>
        </w:tc>
        <w:tc>
          <w:tcPr>
            <w:tcW w:w="1701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الفئة المستهدفة </w:t>
            </w:r>
          </w:p>
        </w:tc>
        <w:tc>
          <w:tcPr>
            <w:tcW w:w="1418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عدد المستفيدين </w:t>
            </w:r>
          </w:p>
        </w:tc>
        <w:tc>
          <w:tcPr>
            <w:tcW w:w="1417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المتحدثون </w:t>
            </w:r>
          </w:p>
        </w:tc>
        <w:tc>
          <w:tcPr>
            <w:tcW w:w="2836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فترة التن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>فيذ</w:t>
            </w:r>
          </w:p>
        </w:tc>
      </w:tr>
      <w:tr w:rsidR="00C660E2" w:rsidRPr="00913072" w:rsidTr="00571D68">
        <w:trPr>
          <w:trHeight w:val="558"/>
        </w:trPr>
        <w:tc>
          <w:tcPr>
            <w:tcW w:w="2834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6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76750F" w:rsidRPr="00913072" w:rsidTr="00571D68">
        <w:trPr>
          <w:trHeight w:val="558"/>
        </w:trPr>
        <w:tc>
          <w:tcPr>
            <w:tcW w:w="2834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6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C660E2" w:rsidRDefault="003B31E2" w:rsidP="00C660E2">
      <w:pPr>
        <w:spacing w:line="276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="00C660E2">
        <w:rPr>
          <w:rFonts w:hint="cs"/>
          <w:b/>
          <w:bCs/>
          <w:sz w:val="24"/>
          <w:szCs w:val="24"/>
          <w:rtl/>
        </w:rPr>
        <w:t>-اللقاءات والحوارات الطلابية بين الطلاب ورئيس الجامعة.</w:t>
      </w:r>
    </w:p>
    <w:p w:rsidR="00C660E2" w:rsidRPr="0091756A" w:rsidRDefault="00C660E2" w:rsidP="00C660E2">
      <w:pPr>
        <w:spacing w:line="276" w:lineRule="auto"/>
        <w:rPr>
          <w:b/>
          <w:bCs/>
          <w:sz w:val="10"/>
          <w:szCs w:val="10"/>
          <w:rtl/>
        </w:rPr>
      </w:pPr>
    </w:p>
    <w:p w:rsidR="0076750F" w:rsidRDefault="0076750F" w:rsidP="0076750F">
      <w:pPr>
        <w:tabs>
          <w:tab w:val="left" w:pos="2246"/>
          <w:tab w:val="center" w:pos="4153"/>
        </w:tabs>
        <w:spacing w:line="276" w:lineRule="auto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bookmarkStart w:id="0" w:name="_GoBack"/>
      <w:bookmarkEnd w:id="0"/>
    </w:p>
    <w:p w:rsidR="0076750F" w:rsidRDefault="0076750F" w:rsidP="0076750F">
      <w:pPr>
        <w:tabs>
          <w:tab w:val="left" w:pos="2246"/>
          <w:tab w:val="center" w:pos="4153"/>
        </w:tabs>
        <w:spacing w:line="276" w:lineRule="auto"/>
        <w:rPr>
          <w:b/>
          <w:bCs/>
          <w:sz w:val="28"/>
          <w:szCs w:val="28"/>
          <w:rtl/>
        </w:rPr>
      </w:pPr>
    </w:p>
    <w:p w:rsidR="0076750F" w:rsidRDefault="0076750F" w:rsidP="0076750F">
      <w:pPr>
        <w:tabs>
          <w:tab w:val="left" w:pos="2246"/>
          <w:tab w:val="center" w:pos="4153"/>
        </w:tabs>
        <w:spacing w:line="276" w:lineRule="auto"/>
        <w:rPr>
          <w:b/>
          <w:bCs/>
          <w:sz w:val="28"/>
          <w:szCs w:val="28"/>
          <w:rtl/>
        </w:rPr>
      </w:pPr>
    </w:p>
    <w:p w:rsidR="0076750F" w:rsidRDefault="0076750F" w:rsidP="0076750F">
      <w:pPr>
        <w:tabs>
          <w:tab w:val="left" w:pos="2246"/>
          <w:tab w:val="center" w:pos="4153"/>
        </w:tabs>
        <w:spacing w:line="276" w:lineRule="auto"/>
        <w:rPr>
          <w:b/>
          <w:bCs/>
          <w:sz w:val="28"/>
          <w:szCs w:val="28"/>
          <w:rtl/>
        </w:rPr>
      </w:pPr>
    </w:p>
    <w:p w:rsidR="0076750F" w:rsidRDefault="0076750F" w:rsidP="0076750F">
      <w:pPr>
        <w:tabs>
          <w:tab w:val="left" w:pos="2246"/>
          <w:tab w:val="center" w:pos="4153"/>
        </w:tabs>
        <w:spacing w:line="276" w:lineRule="auto"/>
        <w:rPr>
          <w:b/>
          <w:bCs/>
          <w:sz w:val="28"/>
          <w:szCs w:val="28"/>
          <w:rtl/>
        </w:rPr>
      </w:pPr>
    </w:p>
    <w:p w:rsidR="0076750F" w:rsidRDefault="0076750F" w:rsidP="0076750F">
      <w:pPr>
        <w:tabs>
          <w:tab w:val="left" w:pos="2246"/>
          <w:tab w:val="center" w:pos="4153"/>
        </w:tabs>
        <w:spacing w:line="276" w:lineRule="auto"/>
        <w:rPr>
          <w:b/>
          <w:bCs/>
          <w:sz w:val="28"/>
          <w:szCs w:val="28"/>
          <w:rtl/>
        </w:rPr>
      </w:pPr>
    </w:p>
    <w:p w:rsidR="0076750F" w:rsidRDefault="0076750F" w:rsidP="0076750F">
      <w:pPr>
        <w:tabs>
          <w:tab w:val="left" w:pos="2246"/>
          <w:tab w:val="center" w:pos="4153"/>
        </w:tabs>
        <w:spacing w:line="276" w:lineRule="auto"/>
        <w:rPr>
          <w:b/>
          <w:bCs/>
          <w:sz w:val="28"/>
          <w:szCs w:val="28"/>
          <w:rtl/>
        </w:rPr>
      </w:pPr>
    </w:p>
    <w:p w:rsidR="0076750F" w:rsidRDefault="0076750F" w:rsidP="0076750F">
      <w:pPr>
        <w:tabs>
          <w:tab w:val="left" w:pos="2246"/>
          <w:tab w:val="center" w:pos="4153"/>
        </w:tabs>
        <w:spacing w:line="276" w:lineRule="auto"/>
        <w:rPr>
          <w:b/>
          <w:bCs/>
          <w:sz w:val="28"/>
          <w:szCs w:val="28"/>
          <w:rtl/>
        </w:rPr>
      </w:pPr>
    </w:p>
    <w:p w:rsidR="003B31E2" w:rsidRDefault="003B31E2" w:rsidP="0076750F">
      <w:pPr>
        <w:tabs>
          <w:tab w:val="left" w:pos="2246"/>
          <w:tab w:val="center" w:pos="4153"/>
        </w:tabs>
        <w:spacing w:line="276" w:lineRule="auto"/>
        <w:rPr>
          <w:b/>
          <w:bCs/>
          <w:sz w:val="28"/>
          <w:szCs w:val="28"/>
          <w:rtl/>
        </w:rPr>
      </w:pPr>
    </w:p>
    <w:p w:rsidR="003B31E2" w:rsidRDefault="003B31E2" w:rsidP="0076750F">
      <w:pPr>
        <w:tabs>
          <w:tab w:val="left" w:pos="2246"/>
          <w:tab w:val="center" w:pos="4153"/>
        </w:tabs>
        <w:spacing w:line="276" w:lineRule="auto"/>
        <w:rPr>
          <w:b/>
          <w:bCs/>
          <w:sz w:val="28"/>
          <w:szCs w:val="28"/>
          <w:rtl/>
        </w:rPr>
      </w:pPr>
    </w:p>
    <w:p w:rsidR="00EA5C09" w:rsidRDefault="00EA5C09" w:rsidP="0076750F">
      <w:pPr>
        <w:tabs>
          <w:tab w:val="left" w:pos="2246"/>
          <w:tab w:val="center" w:pos="4153"/>
        </w:tabs>
        <w:spacing w:line="276" w:lineRule="auto"/>
        <w:rPr>
          <w:b/>
          <w:bCs/>
          <w:sz w:val="28"/>
          <w:szCs w:val="28"/>
          <w:rtl/>
        </w:rPr>
      </w:pPr>
    </w:p>
    <w:p w:rsidR="00236375" w:rsidRDefault="00236375" w:rsidP="00236375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نماذج جمع بيانات خاصة بخطة الجامعة للتوعية الفكرية</w:t>
      </w:r>
    </w:p>
    <w:p w:rsidR="0076750F" w:rsidRPr="00236375" w:rsidRDefault="00236375" w:rsidP="003B31E2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للعام الجامعي 144</w:t>
      </w:r>
      <w:r w:rsidR="003B31E2">
        <w:rPr>
          <w:rFonts w:ascii="Calibri" w:eastAsia="Calibri" w:hAnsi="Calibri" w:cs="Arial" w:hint="cs"/>
          <w:sz w:val="32"/>
          <w:szCs w:val="32"/>
          <w:rtl/>
        </w:rPr>
        <w:t>6</w:t>
      </w:r>
      <w:r>
        <w:rPr>
          <w:rFonts w:ascii="Calibri" w:eastAsia="Calibri" w:hAnsi="Calibri" w:cs="Arial" w:hint="cs"/>
          <w:sz w:val="32"/>
          <w:szCs w:val="32"/>
          <w:rtl/>
        </w:rPr>
        <w:t>هـ</w:t>
      </w:r>
    </w:p>
    <w:p w:rsidR="00B97E3A" w:rsidRDefault="00B97E3A" w:rsidP="00B97E3A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C660E2" w:rsidRPr="004D0B0F" w:rsidRDefault="00EC0777" w:rsidP="00236375">
      <w:pPr>
        <w:tabs>
          <w:tab w:val="left" w:pos="2246"/>
          <w:tab w:val="center" w:pos="4153"/>
        </w:tabs>
        <w:spacing w:line="276" w:lineRule="auto"/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 النموذج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الخاص بعمادة شؤون الطلاب )</w:t>
      </w:r>
    </w:p>
    <w:tbl>
      <w:tblPr>
        <w:tblStyle w:val="a3"/>
        <w:tblpPr w:leftFromText="180" w:rightFromText="180" w:vertAnchor="text" w:horzAnchor="margin" w:tblpXSpec="center" w:tblpY="123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0"/>
        <w:gridCol w:w="5966"/>
      </w:tblGrid>
      <w:tr w:rsidR="00236375" w:rsidRPr="00913072" w:rsidTr="00236375">
        <w:trPr>
          <w:trHeight w:val="388"/>
        </w:trPr>
        <w:tc>
          <w:tcPr>
            <w:tcW w:w="4240" w:type="dxa"/>
            <w:vAlign w:val="center"/>
          </w:tcPr>
          <w:p w:rsidR="00236375" w:rsidRPr="00913072" w:rsidRDefault="00236375" w:rsidP="0023637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الجهة</w:t>
            </w:r>
          </w:p>
        </w:tc>
        <w:tc>
          <w:tcPr>
            <w:tcW w:w="5966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36375" w:rsidRPr="00913072" w:rsidTr="00236375">
        <w:trPr>
          <w:trHeight w:val="388"/>
        </w:trPr>
        <w:tc>
          <w:tcPr>
            <w:tcW w:w="4240" w:type="dxa"/>
            <w:vAlign w:val="center"/>
          </w:tcPr>
          <w:p w:rsidR="00236375" w:rsidRPr="00913072" w:rsidRDefault="00236375" w:rsidP="0023637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المسؤول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966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36375" w:rsidRPr="00913072" w:rsidTr="00236375">
        <w:trPr>
          <w:trHeight w:val="388"/>
        </w:trPr>
        <w:tc>
          <w:tcPr>
            <w:tcW w:w="4240" w:type="dxa"/>
            <w:vAlign w:val="center"/>
          </w:tcPr>
          <w:p w:rsidR="00236375" w:rsidRPr="00913072" w:rsidRDefault="00236375" w:rsidP="0023637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المشرف على الخطة </w:t>
            </w:r>
          </w:p>
        </w:tc>
        <w:tc>
          <w:tcPr>
            <w:tcW w:w="5966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C660E2" w:rsidRDefault="00C660E2" w:rsidP="00C660E2">
      <w:pPr>
        <w:spacing w:line="276" w:lineRule="auto"/>
        <w:rPr>
          <w:b/>
          <w:bCs/>
          <w:sz w:val="8"/>
          <w:szCs w:val="8"/>
          <w:rtl/>
        </w:rPr>
      </w:pPr>
    </w:p>
    <w:p w:rsidR="00236375" w:rsidRDefault="00236375" w:rsidP="00C660E2">
      <w:pPr>
        <w:spacing w:line="276" w:lineRule="auto"/>
        <w:rPr>
          <w:b/>
          <w:bCs/>
          <w:sz w:val="24"/>
          <w:szCs w:val="24"/>
          <w:rtl/>
        </w:rPr>
      </w:pPr>
    </w:p>
    <w:p w:rsidR="00C660E2" w:rsidRDefault="003B31E2" w:rsidP="003B31E2">
      <w:pPr>
        <w:spacing w:line="276" w:lineRule="auto"/>
        <w:rPr>
          <w:b/>
          <w:bCs/>
          <w:sz w:val="24"/>
          <w:szCs w:val="24"/>
          <w:rtl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>6</w:t>
      </w:r>
      <w:r w:rsidR="00C660E2">
        <w:rPr>
          <w:rFonts w:hint="cs"/>
          <w:b/>
          <w:bCs/>
          <w:sz w:val="24"/>
          <w:szCs w:val="24"/>
          <w:rtl/>
        </w:rPr>
        <w:t>- البرامج</w:t>
      </w:r>
      <w:proofErr w:type="gramEnd"/>
      <w:r w:rsidR="00C660E2">
        <w:rPr>
          <w:rFonts w:hint="cs"/>
          <w:b/>
          <w:bCs/>
          <w:sz w:val="24"/>
          <w:szCs w:val="24"/>
          <w:rtl/>
        </w:rPr>
        <w:t xml:space="preserve"> المقدمة لطلاب السكن الجامعي.</w:t>
      </w:r>
    </w:p>
    <w:tbl>
      <w:tblPr>
        <w:tblStyle w:val="a3"/>
        <w:tblpPr w:leftFromText="180" w:rightFromText="180" w:vertAnchor="text" w:horzAnchor="margin" w:tblpXSpec="center" w:tblpY="40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236375" w:rsidRPr="00913072" w:rsidTr="00236375">
        <w:trPr>
          <w:trHeight w:val="557"/>
        </w:trPr>
        <w:tc>
          <w:tcPr>
            <w:tcW w:w="2834" w:type="dxa"/>
            <w:vAlign w:val="center"/>
          </w:tcPr>
          <w:p w:rsidR="00236375" w:rsidRPr="00913072" w:rsidRDefault="00236375" w:rsidP="002363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:rsidR="00236375" w:rsidRPr="00913072" w:rsidRDefault="00236375" w:rsidP="0023637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:rsidR="00236375" w:rsidRPr="00913072" w:rsidRDefault="00236375" w:rsidP="0023637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:rsidR="00236375" w:rsidRPr="00913072" w:rsidRDefault="00236375" w:rsidP="0023637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:rsidR="00236375" w:rsidRPr="00913072" w:rsidRDefault="00236375" w:rsidP="0023637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:rsidR="00236375" w:rsidRPr="00913072" w:rsidRDefault="00236375" w:rsidP="0023637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فترة التن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>فيذ</w:t>
            </w:r>
          </w:p>
        </w:tc>
      </w:tr>
      <w:tr w:rsidR="00236375" w:rsidRPr="00913072" w:rsidTr="00236375">
        <w:trPr>
          <w:trHeight w:val="558"/>
        </w:trPr>
        <w:tc>
          <w:tcPr>
            <w:tcW w:w="2834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36375" w:rsidRPr="00913072" w:rsidTr="00236375">
        <w:trPr>
          <w:trHeight w:val="558"/>
        </w:trPr>
        <w:tc>
          <w:tcPr>
            <w:tcW w:w="2834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:rsidR="00236375" w:rsidRPr="00913072" w:rsidRDefault="00236375" w:rsidP="00236375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C660E2" w:rsidRDefault="00C660E2" w:rsidP="00C660E2">
      <w:pPr>
        <w:spacing w:line="276" w:lineRule="auto"/>
        <w:rPr>
          <w:b/>
          <w:bCs/>
          <w:sz w:val="10"/>
          <w:szCs w:val="10"/>
          <w:rtl/>
        </w:rPr>
      </w:pPr>
    </w:p>
    <w:p w:rsidR="0076750F" w:rsidRDefault="0076750F" w:rsidP="00C660E2">
      <w:pPr>
        <w:spacing w:line="276" w:lineRule="auto"/>
        <w:rPr>
          <w:b/>
          <w:bCs/>
          <w:sz w:val="10"/>
          <w:szCs w:val="10"/>
          <w:rtl/>
        </w:rPr>
      </w:pPr>
    </w:p>
    <w:p w:rsidR="0076750F" w:rsidRPr="0091756A" w:rsidRDefault="0076750F" w:rsidP="00C660E2">
      <w:pPr>
        <w:spacing w:line="276" w:lineRule="auto"/>
        <w:rPr>
          <w:b/>
          <w:bCs/>
          <w:sz w:val="10"/>
          <w:szCs w:val="10"/>
          <w:rtl/>
        </w:rPr>
      </w:pPr>
    </w:p>
    <w:p w:rsidR="00C660E2" w:rsidRDefault="003B31E2" w:rsidP="00C660E2">
      <w:pPr>
        <w:spacing w:line="276" w:lineRule="auto"/>
        <w:rPr>
          <w:b/>
          <w:bCs/>
          <w:sz w:val="24"/>
          <w:szCs w:val="24"/>
          <w:rtl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>7</w:t>
      </w:r>
      <w:r w:rsidR="00C660E2">
        <w:rPr>
          <w:rFonts w:hint="cs"/>
          <w:b/>
          <w:bCs/>
          <w:sz w:val="24"/>
          <w:szCs w:val="24"/>
          <w:rtl/>
        </w:rPr>
        <w:t>- البرامج</w:t>
      </w:r>
      <w:proofErr w:type="gramEnd"/>
      <w:r w:rsidR="00C660E2">
        <w:rPr>
          <w:rFonts w:hint="cs"/>
          <w:b/>
          <w:bCs/>
          <w:sz w:val="24"/>
          <w:szCs w:val="24"/>
          <w:rtl/>
        </w:rPr>
        <w:t xml:space="preserve"> المقدمة لطلاب وطالبات منح الجامعة.</w:t>
      </w:r>
    </w:p>
    <w:tbl>
      <w:tblPr>
        <w:tblStyle w:val="a3"/>
        <w:tblpPr w:leftFromText="180" w:rightFromText="180" w:vertAnchor="text" w:horzAnchor="margin" w:tblpXSpec="center" w:tblpY="40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236375" w:rsidRPr="00913072" w:rsidTr="008C1BBA">
        <w:trPr>
          <w:trHeight w:val="557"/>
        </w:trPr>
        <w:tc>
          <w:tcPr>
            <w:tcW w:w="2834" w:type="dxa"/>
            <w:vAlign w:val="center"/>
          </w:tcPr>
          <w:p w:rsidR="00236375" w:rsidRPr="00913072" w:rsidRDefault="00236375" w:rsidP="008C1B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:rsidR="00236375" w:rsidRPr="00913072" w:rsidRDefault="00236375" w:rsidP="008C1BB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:rsidR="00236375" w:rsidRPr="00913072" w:rsidRDefault="00236375" w:rsidP="008C1BB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:rsidR="00236375" w:rsidRPr="00913072" w:rsidRDefault="00236375" w:rsidP="008C1BB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:rsidR="00236375" w:rsidRPr="00913072" w:rsidRDefault="00236375" w:rsidP="008C1BB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:rsidR="00236375" w:rsidRPr="00913072" w:rsidRDefault="00236375" w:rsidP="008C1BB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فترة التن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>فيذ</w:t>
            </w:r>
          </w:p>
        </w:tc>
      </w:tr>
      <w:tr w:rsidR="00236375" w:rsidRPr="00913072" w:rsidTr="008C1BBA">
        <w:trPr>
          <w:trHeight w:val="558"/>
        </w:trPr>
        <w:tc>
          <w:tcPr>
            <w:tcW w:w="2834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36375" w:rsidRPr="00913072" w:rsidTr="008C1BBA">
        <w:trPr>
          <w:trHeight w:val="558"/>
        </w:trPr>
        <w:tc>
          <w:tcPr>
            <w:tcW w:w="2834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:rsidR="00236375" w:rsidRPr="00913072" w:rsidRDefault="00236375" w:rsidP="008C1BBA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C660E2" w:rsidRDefault="00C660E2" w:rsidP="00C660E2">
      <w:pPr>
        <w:spacing w:line="276" w:lineRule="auto"/>
        <w:rPr>
          <w:b/>
          <w:bCs/>
          <w:sz w:val="8"/>
          <w:szCs w:val="8"/>
          <w:rtl/>
        </w:rPr>
      </w:pPr>
    </w:p>
    <w:p w:rsidR="00C660E2" w:rsidRDefault="00C660E2" w:rsidP="00C660E2">
      <w:pPr>
        <w:spacing w:line="276" w:lineRule="auto"/>
        <w:rPr>
          <w:b/>
          <w:bCs/>
          <w:sz w:val="8"/>
          <w:szCs w:val="8"/>
          <w:rtl/>
        </w:rPr>
      </w:pPr>
    </w:p>
    <w:p w:rsidR="003B31E2" w:rsidRPr="004D0B0F" w:rsidRDefault="003B31E2" w:rsidP="00C660E2">
      <w:pPr>
        <w:spacing w:line="276" w:lineRule="auto"/>
        <w:rPr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361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C660E2" w:rsidRPr="00913072" w:rsidTr="00571D68">
        <w:trPr>
          <w:trHeight w:val="557"/>
        </w:trPr>
        <w:tc>
          <w:tcPr>
            <w:tcW w:w="2834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فترة التن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>فيذ</w:t>
            </w:r>
          </w:p>
        </w:tc>
      </w:tr>
      <w:tr w:rsidR="00C660E2" w:rsidRPr="00913072" w:rsidTr="00571D68">
        <w:trPr>
          <w:trHeight w:val="558"/>
        </w:trPr>
        <w:tc>
          <w:tcPr>
            <w:tcW w:w="2834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76750F" w:rsidRPr="00913072" w:rsidTr="00571D68">
        <w:trPr>
          <w:trHeight w:val="558"/>
        </w:trPr>
        <w:tc>
          <w:tcPr>
            <w:tcW w:w="2834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:rsidR="0076750F" w:rsidRPr="00913072" w:rsidRDefault="0076750F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C660E2" w:rsidRDefault="00C660E2" w:rsidP="00C660E2">
      <w:pPr>
        <w:spacing w:line="276" w:lineRule="auto"/>
        <w:rPr>
          <w:b/>
          <w:bCs/>
          <w:sz w:val="24"/>
          <w:szCs w:val="24"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>8- برامج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المناسبات الوطنية ( اليوم الوطني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البيعة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يوم التأسيس</w:t>
      </w:r>
      <w:r w:rsidR="003B31E2">
        <w:rPr>
          <w:rFonts w:hint="cs"/>
          <w:b/>
          <w:bCs/>
          <w:sz w:val="24"/>
          <w:szCs w:val="24"/>
          <w:rtl/>
        </w:rPr>
        <w:t xml:space="preserve"> </w:t>
      </w:r>
      <w:r w:rsidR="003B31E2">
        <w:rPr>
          <w:b/>
          <w:bCs/>
          <w:sz w:val="24"/>
          <w:szCs w:val="24"/>
          <w:rtl/>
        </w:rPr>
        <w:t>–</w:t>
      </w:r>
      <w:r w:rsidR="003B31E2">
        <w:rPr>
          <w:rFonts w:hint="cs"/>
          <w:b/>
          <w:bCs/>
          <w:sz w:val="24"/>
          <w:szCs w:val="24"/>
          <w:rtl/>
        </w:rPr>
        <w:t xml:space="preserve"> يم العلم </w:t>
      </w:r>
      <w:r>
        <w:rPr>
          <w:rFonts w:hint="cs"/>
          <w:b/>
          <w:bCs/>
          <w:sz w:val="24"/>
          <w:szCs w:val="24"/>
          <w:rtl/>
        </w:rPr>
        <w:t xml:space="preserve">) . </w:t>
      </w:r>
    </w:p>
    <w:p w:rsidR="00C660E2" w:rsidRDefault="00C660E2" w:rsidP="00C660E2">
      <w:pPr>
        <w:rPr>
          <w:sz w:val="12"/>
          <w:szCs w:val="12"/>
          <w:rtl/>
        </w:rPr>
      </w:pPr>
    </w:p>
    <w:p w:rsidR="00C660E2" w:rsidRDefault="00C660E2" w:rsidP="00C660E2">
      <w:pPr>
        <w:rPr>
          <w:b/>
          <w:bCs/>
          <w:sz w:val="28"/>
          <w:szCs w:val="28"/>
          <w:rtl/>
        </w:rPr>
      </w:pPr>
    </w:p>
    <w:p w:rsidR="00EC0777" w:rsidRDefault="00EC0777" w:rsidP="00C660E2">
      <w:pPr>
        <w:rPr>
          <w:b/>
          <w:bCs/>
          <w:sz w:val="28"/>
          <w:szCs w:val="28"/>
          <w:rtl/>
        </w:rPr>
      </w:pPr>
    </w:p>
    <w:p w:rsidR="00236375" w:rsidRPr="00236375" w:rsidRDefault="00526D34" w:rsidP="003B31E2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خطة الجامعة للتوعية الفكرية </w:t>
      </w:r>
      <w:r w:rsidR="00236375">
        <w:rPr>
          <w:rFonts w:ascii="Calibri" w:eastAsia="Calibri" w:hAnsi="Calibri" w:cs="Arial" w:hint="cs"/>
          <w:sz w:val="32"/>
          <w:szCs w:val="32"/>
          <w:rtl/>
        </w:rPr>
        <w:t>للعام الجامعي 144</w:t>
      </w:r>
      <w:r w:rsidR="003B31E2">
        <w:rPr>
          <w:rFonts w:ascii="Calibri" w:eastAsia="Calibri" w:hAnsi="Calibri" w:cs="Arial" w:hint="cs"/>
          <w:sz w:val="32"/>
          <w:szCs w:val="32"/>
          <w:rtl/>
        </w:rPr>
        <w:t>6</w:t>
      </w:r>
      <w:r w:rsidR="00236375">
        <w:rPr>
          <w:rFonts w:ascii="Calibri" w:eastAsia="Calibri" w:hAnsi="Calibri" w:cs="Arial" w:hint="cs"/>
          <w:sz w:val="32"/>
          <w:szCs w:val="32"/>
          <w:rtl/>
        </w:rPr>
        <w:t>هـ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:rsidR="00C660E2" w:rsidRDefault="00C660E2" w:rsidP="00C660E2">
      <w:pPr>
        <w:rPr>
          <w:b/>
          <w:bCs/>
          <w:sz w:val="28"/>
          <w:szCs w:val="28"/>
          <w:rtl/>
        </w:rPr>
      </w:pPr>
    </w:p>
    <w:p w:rsidR="00C660E2" w:rsidRDefault="00C660E2" w:rsidP="00831E1C">
      <w:pPr>
        <w:jc w:val="center"/>
        <w:rPr>
          <w:b/>
          <w:bCs/>
          <w:sz w:val="28"/>
          <w:szCs w:val="28"/>
          <w:rtl/>
        </w:rPr>
      </w:pPr>
      <w:proofErr w:type="gramStart"/>
      <w:r w:rsidRPr="004D0B0F">
        <w:rPr>
          <w:rFonts w:hint="cs"/>
          <w:b/>
          <w:bCs/>
          <w:sz w:val="28"/>
          <w:szCs w:val="28"/>
          <w:rtl/>
        </w:rPr>
        <w:t>( وكالة</w:t>
      </w:r>
      <w:proofErr w:type="gramEnd"/>
      <w:r w:rsidRPr="004D0B0F">
        <w:rPr>
          <w:rFonts w:hint="cs"/>
          <w:b/>
          <w:bCs/>
          <w:sz w:val="28"/>
          <w:szCs w:val="28"/>
          <w:rtl/>
        </w:rPr>
        <w:t xml:space="preserve"> الجامعة للشؤون الأكاديمية </w:t>
      </w:r>
      <w:r>
        <w:rPr>
          <w:rFonts w:hint="cs"/>
          <w:b/>
          <w:bCs/>
          <w:sz w:val="28"/>
          <w:szCs w:val="28"/>
          <w:rtl/>
        </w:rPr>
        <w:t>)</w:t>
      </w:r>
    </w:p>
    <w:p w:rsidR="00EC0777" w:rsidRDefault="00EC0777" w:rsidP="00831E1C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-56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0"/>
        <w:gridCol w:w="5966"/>
      </w:tblGrid>
      <w:tr w:rsidR="00EC0777" w:rsidRPr="00913072" w:rsidTr="00EC0777">
        <w:trPr>
          <w:trHeight w:val="388"/>
        </w:trPr>
        <w:tc>
          <w:tcPr>
            <w:tcW w:w="4240" w:type="dxa"/>
            <w:vAlign w:val="center"/>
          </w:tcPr>
          <w:p w:rsidR="00EC0777" w:rsidRPr="00913072" w:rsidRDefault="00EC0777" w:rsidP="00EC0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الجهة</w:t>
            </w:r>
          </w:p>
        </w:tc>
        <w:tc>
          <w:tcPr>
            <w:tcW w:w="5966" w:type="dxa"/>
            <w:vAlign w:val="center"/>
          </w:tcPr>
          <w:p w:rsidR="00EC0777" w:rsidRPr="00913072" w:rsidRDefault="00EC0777" w:rsidP="00EC077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C0777" w:rsidRPr="00913072" w:rsidTr="00EC0777">
        <w:trPr>
          <w:trHeight w:val="388"/>
        </w:trPr>
        <w:tc>
          <w:tcPr>
            <w:tcW w:w="4240" w:type="dxa"/>
            <w:vAlign w:val="center"/>
          </w:tcPr>
          <w:p w:rsidR="00EC0777" w:rsidRPr="00913072" w:rsidRDefault="00EC0777" w:rsidP="00EC0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المسؤول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966" w:type="dxa"/>
            <w:vAlign w:val="center"/>
          </w:tcPr>
          <w:p w:rsidR="00EC0777" w:rsidRPr="00913072" w:rsidRDefault="00EC0777" w:rsidP="00EC077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C0777" w:rsidRPr="00913072" w:rsidTr="00EC0777">
        <w:trPr>
          <w:trHeight w:val="388"/>
        </w:trPr>
        <w:tc>
          <w:tcPr>
            <w:tcW w:w="4240" w:type="dxa"/>
            <w:vAlign w:val="center"/>
          </w:tcPr>
          <w:p w:rsidR="00EC0777" w:rsidRPr="00913072" w:rsidRDefault="00EC0777" w:rsidP="00EC0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المشرف على الخطة </w:t>
            </w:r>
          </w:p>
        </w:tc>
        <w:tc>
          <w:tcPr>
            <w:tcW w:w="5966" w:type="dxa"/>
            <w:vAlign w:val="center"/>
          </w:tcPr>
          <w:p w:rsidR="00EC0777" w:rsidRPr="00913072" w:rsidRDefault="00EC0777" w:rsidP="00EC0777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EC0777" w:rsidRDefault="00EC0777" w:rsidP="00831E1C">
      <w:pPr>
        <w:jc w:val="center"/>
        <w:rPr>
          <w:b/>
          <w:bCs/>
          <w:sz w:val="28"/>
          <w:szCs w:val="28"/>
          <w:rtl/>
        </w:rPr>
      </w:pPr>
    </w:p>
    <w:p w:rsidR="00EC0777" w:rsidRDefault="00EC0777" w:rsidP="00831E1C">
      <w:pPr>
        <w:jc w:val="center"/>
        <w:rPr>
          <w:b/>
          <w:bCs/>
          <w:sz w:val="28"/>
          <w:szCs w:val="28"/>
          <w:rtl/>
        </w:rPr>
      </w:pPr>
    </w:p>
    <w:p w:rsidR="00C660E2" w:rsidRPr="0091756A" w:rsidRDefault="00C660E2" w:rsidP="00C660E2">
      <w:pPr>
        <w:rPr>
          <w:sz w:val="12"/>
          <w:szCs w:val="12"/>
          <w:rtl/>
        </w:rPr>
      </w:pPr>
    </w:p>
    <w:tbl>
      <w:tblPr>
        <w:tblStyle w:val="a3"/>
        <w:tblpPr w:leftFromText="180" w:rightFromText="180" w:vertAnchor="text" w:horzAnchor="margin" w:tblpXSpec="center" w:tblpY="367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C660E2" w:rsidRPr="00913072" w:rsidTr="00571D68">
        <w:trPr>
          <w:trHeight w:val="557"/>
        </w:trPr>
        <w:tc>
          <w:tcPr>
            <w:tcW w:w="2834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:rsidR="00C660E2" w:rsidRPr="00913072" w:rsidRDefault="00C660E2" w:rsidP="00571D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فترة التن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>فيذ</w:t>
            </w:r>
          </w:p>
        </w:tc>
      </w:tr>
      <w:tr w:rsidR="00C660E2" w:rsidRPr="00913072" w:rsidTr="00571D68">
        <w:trPr>
          <w:trHeight w:val="558"/>
        </w:trPr>
        <w:tc>
          <w:tcPr>
            <w:tcW w:w="2834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:rsidR="00C660E2" w:rsidRPr="00913072" w:rsidRDefault="00C660E2" w:rsidP="00571D68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C660E2" w:rsidRDefault="00C660E2" w:rsidP="00C660E2">
      <w:pPr>
        <w:rPr>
          <w:b/>
          <w:bCs/>
          <w:sz w:val="24"/>
          <w:szCs w:val="24"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>9</w:t>
      </w:r>
      <w:r w:rsidRPr="0091756A">
        <w:rPr>
          <w:rFonts w:hint="cs"/>
          <w:b/>
          <w:bCs/>
          <w:sz w:val="24"/>
          <w:szCs w:val="24"/>
          <w:rtl/>
        </w:rPr>
        <w:t>- اللقاءات</w:t>
      </w:r>
      <w:proofErr w:type="gramEnd"/>
      <w:r w:rsidRPr="0091756A">
        <w:rPr>
          <w:rFonts w:hint="cs"/>
          <w:b/>
          <w:bCs/>
          <w:sz w:val="24"/>
          <w:szCs w:val="24"/>
          <w:rtl/>
        </w:rPr>
        <w:t xml:space="preserve"> والندوات الخاصة </w:t>
      </w:r>
      <w:r>
        <w:rPr>
          <w:rFonts w:hint="cs"/>
          <w:b/>
          <w:bCs/>
          <w:sz w:val="24"/>
          <w:szCs w:val="24"/>
          <w:rtl/>
        </w:rPr>
        <w:t>بمن</w:t>
      </w:r>
      <w:r w:rsidRPr="0091756A">
        <w:rPr>
          <w:rFonts w:hint="cs"/>
          <w:b/>
          <w:bCs/>
          <w:sz w:val="24"/>
          <w:szCs w:val="24"/>
          <w:rtl/>
        </w:rPr>
        <w:t xml:space="preserve">سوبي الجامعة . </w:t>
      </w:r>
    </w:p>
    <w:p w:rsidR="00C660E2" w:rsidRDefault="00C660E2" w:rsidP="00C660E2">
      <w:pPr>
        <w:rPr>
          <w:sz w:val="6"/>
          <w:szCs w:val="6"/>
          <w:rtl/>
        </w:rPr>
      </w:pPr>
    </w:p>
    <w:p w:rsidR="00C660E2" w:rsidRDefault="00C660E2" w:rsidP="00C660E2">
      <w:pPr>
        <w:rPr>
          <w:sz w:val="6"/>
          <w:szCs w:val="6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344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5"/>
        <w:gridCol w:w="2561"/>
        <w:gridCol w:w="2126"/>
        <w:gridCol w:w="2694"/>
      </w:tblGrid>
      <w:tr w:rsidR="00A806B6" w:rsidRPr="00913072" w:rsidTr="00765F48">
        <w:trPr>
          <w:trHeight w:val="557"/>
        </w:trPr>
        <w:tc>
          <w:tcPr>
            <w:tcW w:w="2825" w:type="dxa"/>
            <w:vAlign w:val="center"/>
          </w:tcPr>
          <w:p w:rsidR="00A806B6" w:rsidRPr="00913072" w:rsidRDefault="00A806B6" w:rsidP="00765F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عدد المقررات 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61" w:type="dxa"/>
            <w:vAlign w:val="center"/>
          </w:tcPr>
          <w:p w:rsidR="00A806B6" w:rsidRPr="00913072" w:rsidRDefault="00A806B6" w:rsidP="00765F4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عناوينها 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806B6" w:rsidRPr="00913072" w:rsidRDefault="00A806B6" w:rsidP="00765F4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الكليات المعنية</w:t>
            </w:r>
          </w:p>
        </w:tc>
        <w:tc>
          <w:tcPr>
            <w:tcW w:w="2694" w:type="dxa"/>
            <w:vAlign w:val="center"/>
          </w:tcPr>
          <w:p w:rsidR="00A806B6" w:rsidRPr="00913072" w:rsidRDefault="00A806B6" w:rsidP="00765F4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فترة التن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>فيذ</w:t>
            </w:r>
          </w:p>
        </w:tc>
      </w:tr>
      <w:tr w:rsidR="00A806B6" w:rsidRPr="00913072" w:rsidTr="00765F48">
        <w:trPr>
          <w:trHeight w:val="558"/>
        </w:trPr>
        <w:tc>
          <w:tcPr>
            <w:tcW w:w="2825" w:type="dxa"/>
            <w:vAlign w:val="center"/>
          </w:tcPr>
          <w:p w:rsidR="00A806B6" w:rsidRPr="00913072" w:rsidRDefault="00A806B6" w:rsidP="00765F4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61" w:type="dxa"/>
            <w:vAlign w:val="center"/>
          </w:tcPr>
          <w:p w:rsidR="00A806B6" w:rsidRPr="00913072" w:rsidRDefault="00A806B6" w:rsidP="00765F4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A806B6" w:rsidRPr="00913072" w:rsidRDefault="00A806B6" w:rsidP="00765F4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4" w:type="dxa"/>
            <w:vAlign w:val="center"/>
          </w:tcPr>
          <w:p w:rsidR="00A806B6" w:rsidRPr="00913072" w:rsidRDefault="00A806B6" w:rsidP="00765F48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A806B6" w:rsidRPr="00BC37A6" w:rsidRDefault="00A806B6" w:rsidP="00A806B6">
      <w:pPr>
        <w:rPr>
          <w:b/>
          <w:bCs/>
          <w:sz w:val="24"/>
          <w:szCs w:val="24"/>
          <w:rtl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>10</w:t>
      </w:r>
      <w:r w:rsidRPr="00BC37A6">
        <w:rPr>
          <w:rFonts w:hint="cs"/>
          <w:b/>
          <w:bCs/>
          <w:sz w:val="24"/>
          <w:szCs w:val="24"/>
          <w:rtl/>
        </w:rPr>
        <w:t xml:space="preserve">- </w:t>
      </w:r>
      <w:r>
        <w:rPr>
          <w:rFonts w:hint="cs"/>
          <w:b/>
          <w:bCs/>
          <w:sz w:val="24"/>
          <w:szCs w:val="24"/>
          <w:rtl/>
        </w:rPr>
        <w:t>متابعة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BC37A6">
        <w:rPr>
          <w:rFonts w:hint="cs"/>
          <w:b/>
          <w:bCs/>
          <w:sz w:val="24"/>
          <w:szCs w:val="24"/>
          <w:rtl/>
        </w:rPr>
        <w:t>مراجعة المقررات الدراسية في الكليات والأقسام .</w:t>
      </w: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831E1C" w:rsidRDefault="00831E1C" w:rsidP="00831E1C">
      <w:pPr>
        <w:tabs>
          <w:tab w:val="left" w:pos="731"/>
          <w:tab w:val="center" w:pos="4153"/>
        </w:tabs>
        <w:spacing w:line="256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</w:rPr>
        <w:tab/>
      </w:r>
    </w:p>
    <w:p w:rsidR="00236375" w:rsidRDefault="00236375" w:rsidP="00236375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نماذج جمع بيانات خاصة بخطة الجامعة للتوعية الفكرية</w:t>
      </w:r>
    </w:p>
    <w:p w:rsidR="00236375" w:rsidRPr="00236375" w:rsidRDefault="00236375" w:rsidP="003B31E2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للعام الجامعي 144</w:t>
      </w:r>
      <w:r w:rsidR="003B31E2">
        <w:rPr>
          <w:rFonts w:ascii="Calibri" w:eastAsia="Calibri" w:hAnsi="Calibri" w:cs="Arial" w:hint="cs"/>
          <w:sz w:val="32"/>
          <w:szCs w:val="32"/>
          <w:rtl/>
        </w:rPr>
        <w:t>6</w:t>
      </w:r>
      <w:r>
        <w:rPr>
          <w:rFonts w:ascii="Calibri" w:eastAsia="Calibri" w:hAnsi="Calibri" w:cs="Arial" w:hint="cs"/>
          <w:sz w:val="32"/>
          <w:szCs w:val="32"/>
          <w:rtl/>
        </w:rPr>
        <w:t>هـ</w:t>
      </w:r>
    </w:p>
    <w:p w:rsidR="0076750F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831E1C" w:rsidRDefault="00831E1C" w:rsidP="0076750F">
      <w:pPr>
        <w:jc w:val="center"/>
        <w:rPr>
          <w:b/>
          <w:bCs/>
          <w:sz w:val="28"/>
          <w:szCs w:val="28"/>
          <w:rtl/>
        </w:rPr>
      </w:pPr>
    </w:p>
    <w:p w:rsidR="00831E1C" w:rsidRDefault="00EC0777" w:rsidP="00EA5C09">
      <w:pPr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</w:t>
      </w:r>
      <w:r w:rsidR="00831E1C" w:rsidRPr="004D0B0F">
        <w:rPr>
          <w:rFonts w:hint="cs"/>
          <w:b/>
          <w:bCs/>
          <w:sz w:val="28"/>
          <w:szCs w:val="28"/>
          <w:rtl/>
        </w:rPr>
        <w:t>عمادة</w:t>
      </w:r>
      <w:proofErr w:type="gramEnd"/>
      <w:r w:rsidR="00831E1C" w:rsidRPr="004D0B0F">
        <w:rPr>
          <w:rFonts w:hint="cs"/>
          <w:b/>
          <w:bCs/>
          <w:sz w:val="28"/>
          <w:szCs w:val="28"/>
          <w:rtl/>
        </w:rPr>
        <w:t xml:space="preserve"> </w:t>
      </w:r>
      <w:r w:rsidR="003B31E2">
        <w:rPr>
          <w:rFonts w:hint="cs"/>
          <w:b/>
          <w:bCs/>
          <w:sz w:val="28"/>
          <w:szCs w:val="28"/>
          <w:rtl/>
        </w:rPr>
        <w:t>و</w:t>
      </w:r>
      <w:r w:rsidR="00831E1C" w:rsidRPr="004D0B0F">
        <w:rPr>
          <w:rFonts w:hint="cs"/>
          <w:b/>
          <w:bCs/>
          <w:sz w:val="28"/>
          <w:szCs w:val="28"/>
          <w:rtl/>
        </w:rPr>
        <w:t>الموارد البشرية</w:t>
      </w:r>
      <w:r w:rsidR="00EA5C09">
        <w:rPr>
          <w:rFonts w:hint="cs"/>
          <w:b/>
          <w:bCs/>
          <w:sz w:val="28"/>
          <w:szCs w:val="28"/>
          <w:rtl/>
        </w:rPr>
        <w:t xml:space="preserve"> و</w:t>
      </w:r>
      <w:r w:rsidR="00EA5C09" w:rsidRPr="00EA5C09">
        <w:rPr>
          <w:rFonts w:hint="cs"/>
          <w:b/>
          <w:bCs/>
          <w:sz w:val="28"/>
          <w:szCs w:val="28"/>
          <w:rtl/>
        </w:rPr>
        <w:t xml:space="preserve"> </w:t>
      </w:r>
      <w:r w:rsidR="00EA5C09">
        <w:rPr>
          <w:rFonts w:hint="cs"/>
          <w:b/>
          <w:bCs/>
          <w:sz w:val="28"/>
          <w:szCs w:val="28"/>
          <w:rtl/>
        </w:rPr>
        <w:t>التقنية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:rsidR="00EC0777" w:rsidRDefault="00EC0777" w:rsidP="0076750F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319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0"/>
        <w:gridCol w:w="5966"/>
      </w:tblGrid>
      <w:tr w:rsidR="00EC0777" w:rsidRPr="00913072" w:rsidTr="00EC0777">
        <w:trPr>
          <w:trHeight w:val="388"/>
        </w:trPr>
        <w:tc>
          <w:tcPr>
            <w:tcW w:w="4240" w:type="dxa"/>
            <w:vAlign w:val="center"/>
          </w:tcPr>
          <w:p w:rsidR="00EC0777" w:rsidRPr="00913072" w:rsidRDefault="00EC0777" w:rsidP="00EC0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الجهة</w:t>
            </w:r>
          </w:p>
        </w:tc>
        <w:tc>
          <w:tcPr>
            <w:tcW w:w="5966" w:type="dxa"/>
            <w:vAlign w:val="center"/>
          </w:tcPr>
          <w:p w:rsidR="00EC0777" w:rsidRPr="00913072" w:rsidRDefault="00EC0777" w:rsidP="00EC077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C0777" w:rsidRPr="00913072" w:rsidTr="00EC0777">
        <w:trPr>
          <w:trHeight w:val="388"/>
        </w:trPr>
        <w:tc>
          <w:tcPr>
            <w:tcW w:w="4240" w:type="dxa"/>
            <w:vAlign w:val="center"/>
          </w:tcPr>
          <w:p w:rsidR="00EC0777" w:rsidRPr="00913072" w:rsidRDefault="00EC0777" w:rsidP="00EC0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المسؤول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966" w:type="dxa"/>
            <w:vAlign w:val="center"/>
          </w:tcPr>
          <w:p w:rsidR="00EC0777" w:rsidRPr="00913072" w:rsidRDefault="00EC0777" w:rsidP="00EC077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C0777" w:rsidRPr="00913072" w:rsidTr="00EC0777">
        <w:trPr>
          <w:trHeight w:val="388"/>
        </w:trPr>
        <w:tc>
          <w:tcPr>
            <w:tcW w:w="4240" w:type="dxa"/>
            <w:vAlign w:val="center"/>
          </w:tcPr>
          <w:p w:rsidR="00EC0777" w:rsidRPr="00913072" w:rsidRDefault="00EC0777" w:rsidP="00EC0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المشرف على الخطة </w:t>
            </w:r>
          </w:p>
        </w:tc>
        <w:tc>
          <w:tcPr>
            <w:tcW w:w="5966" w:type="dxa"/>
            <w:vAlign w:val="center"/>
          </w:tcPr>
          <w:p w:rsidR="00EC0777" w:rsidRPr="00913072" w:rsidRDefault="00EC0777" w:rsidP="00EC0777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EC0777" w:rsidRDefault="00EC0777" w:rsidP="0076750F">
      <w:pPr>
        <w:jc w:val="center"/>
        <w:rPr>
          <w:b/>
          <w:bCs/>
          <w:sz w:val="28"/>
          <w:szCs w:val="28"/>
          <w:rtl/>
        </w:rPr>
      </w:pPr>
    </w:p>
    <w:p w:rsidR="00EC0777" w:rsidRDefault="00EC0777" w:rsidP="0076750F">
      <w:pPr>
        <w:jc w:val="center"/>
        <w:rPr>
          <w:b/>
          <w:bCs/>
          <w:sz w:val="28"/>
          <w:szCs w:val="28"/>
          <w:rtl/>
        </w:rPr>
      </w:pPr>
    </w:p>
    <w:p w:rsidR="00831E1C" w:rsidRPr="0091756A" w:rsidRDefault="00831E1C" w:rsidP="00831E1C">
      <w:pPr>
        <w:rPr>
          <w:sz w:val="12"/>
          <w:szCs w:val="12"/>
          <w:rtl/>
        </w:rPr>
      </w:pPr>
    </w:p>
    <w:tbl>
      <w:tblPr>
        <w:tblStyle w:val="a3"/>
        <w:tblpPr w:leftFromText="180" w:rightFromText="180" w:vertAnchor="text" w:horzAnchor="margin" w:tblpXSpec="center" w:tblpY="367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831E1C" w:rsidRPr="00913072" w:rsidTr="00E26C36">
        <w:trPr>
          <w:trHeight w:val="557"/>
        </w:trPr>
        <w:tc>
          <w:tcPr>
            <w:tcW w:w="2834" w:type="dxa"/>
            <w:vAlign w:val="center"/>
          </w:tcPr>
          <w:p w:rsidR="00831E1C" w:rsidRPr="00913072" w:rsidRDefault="00831E1C" w:rsidP="00E26C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:rsidR="00831E1C" w:rsidRPr="00913072" w:rsidRDefault="00831E1C" w:rsidP="00E26C3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:rsidR="00831E1C" w:rsidRPr="00913072" w:rsidRDefault="00831E1C" w:rsidP="00E26C3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:rsidR="00831E1C" w:rsidRPr="00913072" w:rsidRDefault="00831E1C" w:rsidP="00E26C3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:rsidR="00831E1C" w:rsidRPr="00913072" w:rsidRDefault="00831E1C" w:rsidP="00E26C3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:rsidR="00831E1C" w:rsidRPr="00913072" w:rsidRDefault="00831E1C" w:rsidP="00E26C3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فترة التن</w:t>
            </w:r>
            <w:r w:rsidRPr="00913072">
              <w:rPr>
                <w:rFonts w:hint="cs"/>
                <w:b/>
                <w:bCs/>
                <w:sz w:val="26"/>
                <w:szCs w:val="26"/>
                <w:rtl/>
              </w:rPr>
              <w:t>فيذ</w:t>
            </w:r>
          </w:p>
        </w:tc>
      </w:tr>
      <w:tr w:rsidR="00831E1C" w:rsidRPr="00913072" w:rsidTr="00E26C36">
        <w:trPr>
          <w:trHeight w:val="558"/>
        </w:trPr>
        <w:tc>
          <w:tcPr>
            <w:tcW w:w="2834" w:type="dxa"/>
            <w:vAlign w:val="center"/>
          </w:tcPr>
          <w:p w:rsidR="00831E1C" w:rsidRPr="00913072" w:rsidRDefault="00831E1C" w:rsidP="00E26C3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831E1C" w:rsidRPr="00913072" w:rsidRDefault="00831E1C" w:rsidP="00E26C3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831E1C" w:rsidRPr="00913072" w:rsidRDefault="00831E1C" w:rsidP="00E26C3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831E1C" w:rsidRPr="00913072" w:rsidRDefault="00831E1C" w:rsidP="00E26C3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831E1C" w:rsidRPr="00913072" w:rsidRDefault="00831E1C" w:rsidP="00E26C3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:rsidR="00831E1C" w:rsidRPr="00913072" w:rsidRDefault="00831E1C" w:rsidP="00E26C36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831E1C" w:rsidRDefault="00A806B6" w:rsidP="00831E1C">
      <w:pPr>
        <w:rPr>
          <w:b/>
          <w:bCs/>
          <w:sz w:val="24"/>
          <w:szCs w:val="24"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>11</w:t>
      </w:r>
      <w:r w:rsidR="00831E1C" w:rsidRPr="0091756A">
        <w:rPr>
          <w:rFonts w:hint="cs"/>
          <w:b/>
          <w:bCs/>
          <w:sz w:val="24"/>
          <w:szCs w:val="24"/>
          <w:rtl/>
        </w:rPr>
        <w:t>- اللقاءات</w:t>
      </w:r>
      <w:proofErr w:type="gramEnd"/>
      <w:r w:rsidR="00831E1C" w:rsidRPr="0091756A">
        <w:rPr>
          <w:rFonts w:hint="cs"/>
          <w:b/>
          <w:bCs/>
          <w:sz w:val="24"/>
          <w:szCs w:val="24"/>
          <w:rtl/>
        </w:rPr>
        <w:t xml:space="preserve"> والندوات </w:t>
      </w:r>
      <w:r w:rsidR="003B31E2">
        <w:rPr>
          <w:rFonts w:hint="cs"/>
          <w:b/>
          <w:bCs/>
          <w:sz w:val="24"/>
          <w:szCs w:val="24"/>
          <w:rtl/>
        </w:rPr>
        <w:t xml:space="preserve">والدورات </w:t>
      </w:r>
      <w:r w:rsidR="00831E1C" w:rsidRPr="0091756A">
        <w:rPr>
          <w:rFonts w:hint="cs"/>
          <w:b/>
          <w:bCs/>
          <w:sz w:val="24"/>
          <w:szCs w:val="24"/>
          <w:rtl/>
        </w:rPr>
        <w:t xml:space="preserve">الخاصة </w:t>
      </w:r>
      <w:r w:rsidR="00831E1C">
        <w:rPr>
          <w:rFonts w:hint="cs"/>
          <w:b/>
          <w:bCs/>
          <w:sz w:val="24"/>
          <w:szCs w:val="24"/>
          <w:rtl/>
        </w:rPr>
        <w:t>بمن</w:t>
      </w:r>
      <w:r w:rsidR="00831E1C" w:rsidRPr="0091756A">
        <w:rPr>
          <w:rFonts w:hint="cs"/>
          <w:b/>
          <w:bCs/>
          <w:sz w:val="24"/>
          <w:szCs w:val="24"/>
          <w:rtl/>
        </w:rPr>
        <w:t>سوبي الجامعة</w:t>
      </w:r>
      <w:r w:rsidR="003B31E2">
        <w:rPr>
          <w:rFonts w:hint="cs"/>
          <w:b/>
          <w:bCs/>
          <w:sz w:val="24"/>
          <w:szCs w:val="24"/>
          <w:rtl/>
        </w:rPr>
        <w:t xml:space="preserve"> من الإداريين والفنين</w:t>
      </w:r>
      <w:r w:rsidR="00831E1C" w:rsidRPr="0091756A">
        <w:rPr>
          <w:rFonts w:hint="cs"/>
          <w:b/>
          <w:bCs/>
          <w:sz w:val="24"/>
          <w:szCs w:val="24"/>
          <w:rtl/>
        </w:rPr>
        <w:t xml:space="preserve"> . </w:t>
      </w:r>
    </w:p>
    <w:p w:rsidR="0076750F" w:rsidRPr="00831E1C" w:rsidRDefault="0076750F" w:rsidP="0076750F">
      <w:pPr>
        <w:jc w:val="center"/>
        <w:rPr>
          <w:b/>
          <w:bCs/>
          <w:sz w:val="28"/>
          <w:szCs w:val="28"/>
          <w:rtl/>
        </w:rPr>
      </w:pPr>
    </w:p>
    <w:p w:rsidR="00831E1C" w:rsidRDefault="00831E1C" w:rsidP="00B97E3A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831E1C" w:rsidRDefault="00831E1C" w:rsidP="00B97E3A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831E1C" w:rsidRDefault="00831E1C" w:rsidP="00B97E3A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831E1C" w:rsidRDefault="00831E1C" w:rsidP="00B97E3A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831E1C" w:rsidRDefault="00831E1C" w:rsidP="00B97E3A">
      <w:pPr>
        <w:spacing w:line="256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6E15C3" w:rsidRPr="00C660E2" w:rsidRDefault="002F55B4">
      <w:pPr>
        <w:rPr>
          <w:rtl/>
        </w:rPr>
      </w:pPr>
    </w:p>
    <w:sectPr w:rsidR="006E15C3" w:rsidRPr="00C660E2" w:rsidSect="0022083B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E2"/>
    <w:rsid w:val="000374CD"/>
    <w:rsid w:val="00120A01"/>
    <w:rsid w:val="00236375"/>
    <w:rsid w:val="002E474B"/>
    <w:rsid w:val="002F55B4"/>
    <w:rsid w:val="003B31E2"/>
    <w:rsid w:val="003E1269"/>
    <w:rsid w:val="00526D34"/>
    <w:rsid w:val="0076750F"/>
    <w:rsid w:val="00831E1C"/>
    <w:rsid w:val="00A806B6"/>
    <w:rsid w:val="00AA77B9"/>
    <w:rsid w:val="00AB4BF0"/>
    <w:rsid w:val="00B97E3A"/>
    <w:rsid w:val="00C660E2"/>
    <w:rsid w:val="00EA5C09"/>
    <w:rsid w:val="00E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FE7828-35C3-4D3D-B70F-8D649E20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E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C077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EC0777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EA5C0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mohammed tahash</dc:creator>
  <cp:keywords/>
  <dc:description/>
  <cp:lastModifiedBy>ali mohammed tahash</cp:lastModifiedBy>
  <cp:revision>2</cp:revision>
  <cp:lastPrinted>2024-07-07T09:14:00Z</cp:lastPrinted>
  <dcterms:created xsi:type="dcterms:W3CDTF">2024-07-09T07:28:00Z</dcterms:created>
  <dcterms:modified xsi:type="dcterms:W3CDTF">2024-07-09T07:28:00Z</dcterms:modified>
</cp:coreProperties>
</file>