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C64A" w14:textId="55F6D6AF" w:rsidR="009C69BC" w:rsidRDefault="007D4BBA">
      <w:r w:rsidRPr="007D4BBA">
        <w:t>https://scholar.google.com/citations?user=KQhT5h8AAAAJ&amp;hl=ar</w:t>
      </w:r>
    </w:p>
    <w:sectPr w:rsidR="009C69BC" w:rsidSect="00C85F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BC"/>
    <w:rsid w:val="00074DB4"/>
    <w:rsid w:val="007D4BBA"/>
    <w:rsid w:val="009C69BC"/>
    <w:rsid w:val="00C8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28C837F"/>
  <w15:chartTrackingRefBased/>
  <w15:docId w15:val="{571FE519-0C8C-A646-890A-4CA29964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Arafa Ahmed</dc:creator>
  <cp:keywords/>
  <dc:description/>
  <cp:lastModifiedBy>Arafa Ahmed</cp:lastModifiedBy>
  <cp:revision>2</cp:revision>
  <dcterms:created xsi:type="dcterms:W3CDTF">2021-11-06T10:44:00Z</dcterms:created>
  <dcterms:modified xsi:type="dcterms:W3CDTF">2021-11-06T10:44:00Z</dcterms:modified>
</cp:coreProperties>
</file>