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D6" w:rsidRDefault="00C347BD">
      <w:r>
        <w:rPr>
          <w:rFonts w:ascii="STIXGeneral-Regular" w:hAnsi="STIXGeneral-Regular"/>
          <w:color w:val="000000"/>
        </w:rPr>
        <w:t>This paper proposes Lion Optimized Cognitive Acoustic Network (LOCAN) to reduce packet delay and packet loss during packet transmission in Underwater Acoustic Sensor Network (UWASN). Packet delay and packet loss in UWASN are because of water column variations such as Doppler effect and geometric spreading (GS). Doppler effect forms due to sensor node’s motion and sea surface variations such as salinity and temperature. Geometric spreading (GS) occurs due to sediment drift wave fronts and frequent changes in node’s location and depth. Water column variations change the amplitude of sound propagation, causing channel coherence and multipath interference, which affect packet transmission. The existing UWASN algorithms focus only on temperature and salinity variations. In LOCAN, channel selection through Lion Optimization Algorithm solves the problems of water column variation and improves the battery life, network lifetime, and throughput. The proposed algorithms show a better result in terms of efficiency, when compared to existing UWASN algorithms.</w:t>
      </w:r>
      <w:bookmarkStart w:id="0" w:name="_GoBack"/>
      <w:bookmarkEnd w:id="0"/>
    </w:p>
    <w:sectPr w:rsidR="005F7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IXGeneral-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BD"/>
    <w:rsid w:val="005F74D6"/>
    <w:rsid w:val="00C34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C56E4-06BE-4F64-9790-6CBA1C6D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2021-10-13T22:22:00Z</dcterms:created>
  <dcterms:modified xsi:type="dcterms:W3CDTF">2021-10-13T22:23:00Z</dcterms:modified>
</cp:coreProperties>
</file>