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4FBD" w14:textId="77777777" w:rsidR="0046458F" w:rsidRPr="00217820" w:rsidRDefault="0046458F" w:rsidP="0046458F">
      <w:pPr>
        <w:bidi/>
        <w:jc w:val="left"/>
        <w:rPr>
          <w:rFonts w:cstheme="minorHAnsi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تقرير</w:t>
      </w:r>
      <w:r w:rsidRPr="00217820">
        <w:rPr>
          <w:rFonts w:cs="Times New Roman"/>
          <w:b/>
          <w:bCs/>
          <w:u w:val="single"/>
          <w:rtl/>
        </w:rPr>
        <w:t xml:space="preserve"> تقويم مخرجات التعلم الخاصة بالبرنامج</w:t>
      </w:r>
    </w:p>
    <w:p w14:paraId="75ADC6B2" w14:textId="77777777" w:rsidR="0046458F" w:rsidRPr="00627601" w:rsidRDefault="0046458F" w:rsidP="0046458F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t>أولا</w:t>
      </w:r>
      <w:r w:rsidRPr="00627601">
        <w:rPr>
          <w:rFonts w:cstheme="minorHAnsi" w:hint="cs"/>
          <w:b/>
          <w:bCs/>
          <w:szCs w:val="24"/>
          <w:rtl/>
        </w:rPr>
        <w:t xml:space="preserve">: </w:t>
      </w:r>
      <w:r w:rsidRPr="00627601">
        <w:rPr>
          <w:rFonts w:cs="Times New Roman" w:hint="cs"/>
          <w:b/>
          <w:bCs/>
          <w:szCs w:val="24"/>
          <w:rtl/>
        </w:rPr>
        <w:t>معلومات البرنامج</w:t>
      </w:r>
    </w:p>
    <w:tbl>
      <w:tblPr>
        <w:tblStyle w:val="TableGrid"/>
        <w:bidiVisual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6458F" w:rsidRPr="00652FA1" w14:paraId="44CFB591" w14:textId="77777777" w:rsidTr="00447371">
        <w:tc>
          <w:tcPr>
            <w:tcW w:w="9570" w:type="dxa"/>
            <w:shd w:val="clear" w:color="auto" w:fill="auto"/>
          </w:tcPr>
          <w:p w14:paraId="26AC8DFC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/>
                <w:b/>
                <w:bCs/>
                <w:rtl/>
              </w:rPr>
              <w:t>اسم البرنامج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46458F" w:rsidRPr="00652FA1" w14:paraId="04AECB7F" w14:textId="77777777" w:rsidTr="00447371">
        <w:tc>
          <w:tcPr>
            <w:tcW w:w="9570" w:type="dxa"/>
            <w:shd w:val="clear" w:color="auto" w:fill="auto"/>
          </w:tcPr>
          <w:p w14:paraId="6F755E47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مستوى المؤهل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46458F" w:rsidRPr="00652FA1" w14:paraId="5BF68EC5" w14:textId="77777777" w:rsidTr="00447371">
        <w:tc>
          <w:tcPr>
            <w:tcW w:w="9570" w:type="dxa"/>
            <w:shd w:val="clear" w:color="auto" w:fill="auto"/>
          </w:tcPr>
          <w:p w14:paraId="40C18ACC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القسم العلمي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46458F" w:rsidRPr="00652FA1" w14:paraId="7589F476" w14:textId="77777777" w:rsidTr="00447371">
        <w:tc>
          <w:tcPr>
            <w:tcW w:w="9570" w:type="dxa"/>
            <w:shd w:val="clear" w:color="auto" w:fill="auto"/>
          </w:tcPr>
          <w:p w14:paraId="1CD01387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الكلية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46458F" w:rsidRPr="00652FA1" w14:paraId="30843838" w14:textId="77777777" w:rsidTr="00447371">
        <w:tc>
          <w:tcPr>
            <w:tcW w:w="9570" w:type="dxa"/>
            <w:shd w:val="clear" w:color="auto" w:fill="auto"/>
          </w:tcPr>
          <w:p w14:paraId="48744B94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المؤسسة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46458F" w:rsidRPr="00652FA1" w14:paraId="15A60092" w14:textId="77777777" w:rsidTr="00447371">
        <w:tc>
          <w:tcPr>
            <w:tcW w:w="9570" w:type="dxa"/>
            <w:shd w:val="clear" w:color="auto" w:fill="auto"/>
          </w:tcPr>
          <w:p w14:paraId="5B6D92CF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العام الدراسي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</w:p>
        </w:tc>
      </w:tr>
      <w:tr w:rsidR="0046458F" w:rsidRPr="00652FA1" w14:paraId="24F8C965" w14:textId="77777777" w:rsidTr="00447371">
        <w:tc>
          <w:tcPr>
            <w:tcW w:w="9570" w:type="dxa"/>
            <w:shd w:val="clear" w:color="auto" w:fill="auto"/>
          </w:tcPr>
          <w:p w14:paraId="1C708DB3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652FA1">
              <w:rPr>
                <w:rFonts w:cs="Times New Roman" w:hint="cs"/>
                <w:b/>
                <w:bCs/>
                <w:rtl/>
                <w:lang w:bidi="ar-EG"/>
              </w:rPr>
              <w:t>المقر الرئيسي للبرنامج</w:t>
            </w:r>
            <w:r w:rsidRPr="00652FA1">
              <w:rPr>
                <w:rFonts w:cstheme="minorHAnsi" w:hint="cs"/>
                <w:b/>
                <w:bCs/>
                <w:rtl/>
                <w:lang w:bidi="ar-EG"/>
              </w:rPr>
              <w:t>:</w:t>
            </w:r>
          </w:p>
        </w:tc>
      </w:tr>
      <w:tr w:rsidR="0046458F" w:rsidRPr="00652FA1" w14:paraId="71F6E4F8" w14:textId="77777777" w:rsidTr="00447371">
        <w:tc>
          <w:tcPr>
            <w:tcW w:w="9570" w:type="dxa"/>
            <w:shd w:val="clear" w:color="auto" w:fill="auto"/>
          </w:tcPr>
          <w:p w14:paraId="7752F876" w14:textId="77777777" w:rsidR="0046458F" w:rsidRPr="00652FA1" w:rsidRDefault="0046458F" w:rsidP="0046458F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652FA1">
              <w:rPr>
                <w:rFonts w:cs="Times New Roman" w:hint="cs"/>
                <w:b/>
                <w:bCs/>
                <w:rtl/>
                <w:lang w:bidi="ar-EG"/>
              </w:rPr>
              <w:t>الفروع التي يقدم بها  البرنامج</w:t>
            </w:r>
            <w:r w:rsidRPr="00652FA1">
              <w:rPr>
                <w:rFonts w:cstheme="minorHAnsi" w:hint="cs"/>
                <w:b/>
                <w:bCs/>
                <w:rtl/>
                <w:lang w:bidi="ar-EG"/>
              </w:rPr>
              <w:t>:</w:t>
            </w:r>
          </w:p>
          <w:p w14:paraId="4512BFBA" w14:textId="77777777" w:rsidR="0046458F" w:rsidRPr="00652FA1" w:rsidRDefault="0046458F" w:rsidP="0046458F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  <w:p w14:paraId="7B521BF5" w14:textId="77777777" w:rsidR="0046458F" w:rsidRPr="00652FA1" w:rsidRDefault="0046458F" w:rsidP="0046458F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  <w:p w14:paraId="18077A98" w14:textId="77777777" w:rsidR="0046458F" w:rsidRPr="00652FA1" w:rsidRDefault="0046458F" w:rsidP="0046458F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</w:tc>
      </w:tr>
    </w:tbl>
    <w:p w14:paraId="182B7BE4" w14:textId="5A9FD8A8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  <w:r>
        <w:rPr>
          <w:rFonts w:cstheme="minorHAnsi" w:hint="cs"/>
          <w:rtl/>
        </w:rPr>
        <w:t xml:space="preserve"> </w:t>
      </w:r>
    </w:p>
    <w:p w14:paraId="04FAEA0A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28F124B3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7216DD6F" w14:textId="77777777" w:rsidR="0046458F" w:rsidRDefault="0046458F">
      <w:pPr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br w:type="page"/>
      </w:r>
    </w:p>
    <w:p w14:paraId="4619C12B" w14:textId="41479473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lastRenderedPageBreak/>
        <w:t>ثانياً</w:t>
      </w:r>
      <w:r>
        <w:rPr>
          <w:rFonts w:cstheme="minorHAnsi" w:hint="cs"/>
          <w:b/>
          <w:bCs/>
          <w:rtl/>
        </w:rPr>
        <w:t xml:space="preserve">:  </w:t>
      </w:r>
      <w:r>
        <w:rPr>
          <w:rFonts w:cs="Times New Roman" w:hint="cs"/>
          <w:b/>
          <w:bCs/>
          <w:rtl/>
        </w:rPr>
        <w:t>المقررات المتقدمة المستخدمة في القياس المباشر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700"/>
        <w:gridCol w:w="1221"/>
        <w:gridCol w:w="2718"/>
        <w:gridCol w:w="3672"/>
      </w:tblGrid>
      <w:tr w:rsidR="0046458F" w:rsidRPr="005173EB" w14:paraId="78B43E8A" w14:textId="77777777" w:rsidTr="00447371">
        <w:trPr>
          <w:jc w:val="center"/>
        </w:trPr>
        <w:tc>
          <w:tcPr>
            <w:tcW w:w="101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51455C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582C88B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مخرجات التعلم</w:t>
            </w:r>
            <w:r>
              <w:rPr>
                <w:rFonts w:eastAsia="Times New Roman" w:cs="Times New Roman" w:hint="cs"/>
                <w:b/>
                <w:bCs/>
                <w:rtl/>
              </w:rPr>
              <w:t xml:space="preserve"> (البرنامج)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3F86B0B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رمز المقرر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2D37736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اسم المقرر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4353962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رمز وعنوان مخرج التعلم بالمقرر</w:t>
            </w:r>
          </w:p>
        </w:tc>
      </w:tr>
      <w:tr w:rsidR="0046458F" w:rsidRPr="005173EB" w14:paraId="0F99F73C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5D0354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  <w:lang w:bidi="ar-EG"/>
              </w:rPr>
              <w:t>المعارف</w:t>
            </w:r>
          </w:p>
        </w:tc>
      </w:tr>
      <w:tr w:rsidR="0046458F" w:rsidRPr="005173EB" w14:paraId="44F9AA55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20AE82F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highlight w:val="yellow"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383E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704892B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</w:tcPr>
          <w:p w14:paraId="2B30F66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dashSmallGap" w:sz="4" w:space="0" w:color="auto"/>
            </w:tcBorders>
          </w:tcPr>
          <w:p w14:paraId="1069C6B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25EFF786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90853C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F82A50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2C09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209C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5F3E9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23FB5371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01F7A80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4F5A79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2A917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1C462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BDC3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15B9E423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BBCD16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المهارات</w:t>
            </w:r>
          </w:p>
        </w:tc>
      </w:tr>
      <w:tr w:rsidR="0046458F" w:rsidRPr="005173EB" w14:paraId="36F18E50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1771E17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3686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5D28E68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</w:tcPr>
          <w:p w14:paraId="05216C5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dashSmallGap" w:sz="4" w:space="0" w:color="auto"/>
            </w:tcBorders>
          </w:tcPr>
          <w:p w14:paraId="6E470E0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2EC0E824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6BED6B6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3E2E2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7E539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594FC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728B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43FDD3A2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9967EC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89652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F9E44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8501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E54E6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47EFE1BB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7BACBE3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D0B734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51E5A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E2F08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318CB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7ECB7B80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8B3A4F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الكفاءات</w:t>
            </w:r>
          </w:p>
        </w:tc>
      </w:tr>
      <w:tr w:rsidR="0046458F" w:rsidRPr="005173EB" w14:paraId="29FB7302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5F4DE86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DA21B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2D4C694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</w:tcPr>
          <w:p w14:paraId="6770D0E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dashSmallGap" w:sz="4" w:space="0" w:color="auto"/>
            </w:tcBorders>
          </w:tcPr>
          <w:p w14:paraId="6E0AA8D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050E1BA9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2E77CAC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ABE15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1337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FC95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C3DD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41D37918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0947C3B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2CFCF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single" w:sz="12" w:space="0" w:color="auto"/>
            </w:tcBorders>
          </w:tcPr>
          <w:p w14:paraId="55F2026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single" w:sz="12" w:space="0" w:color="auto"/>
            </w:tcBorders>
          </w:tcPr>
          <w:p w14:paraId="4053CFE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12" w:space="0" w:color="auto"/>
            </w:tcBorders>
          </w:tcPr>
          <w:p w14:paraId="6A5B0B7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</w:tbl>
    <w:p w14:paraId="68D975A4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7983124E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34623299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363BDF97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3358286E" w14:textId="77777777" w:rsidR="0046458F" w:rsidRDefault="0046458F">
      <w:pPr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br w:type="page"/>
      </w:r>
    </w:p>
    <w:p w14:paraId="46E90016" w14:textId="7239ED79" w:rsidR="0046458F" w:rsidRDefault="0046458F" w:rsidP="0046458F">
      <w:pPr>
        <w:bidi/>
        <w:spacing w:line="259" w:lineRule="auto"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lastRenderedPageBreak/>
        <w:t>ثالثا</w:t>
      </w:r>
      <w:r>
        <w:rPr>
          <w:rFonts w:cstheme="minorHAnsi" w:hint="cs"/>
          <w:b/>
          <w:bCs/>
          <w:rtl/>
        </w:rPr>
        <w:t xml:space="preserve">: </w:t>
      </w:r>
      <w:r>
        <w:rPr>
          <w:rFonts w:cs="Times New Roman" w:hint="cs"/>
          <w:b/>
          <w:bCs/>
          <w:rtl/>
        </w:rPr>
        <w:t xml:space="preserve">وسائل القياس غير المباشر </w:t>
      </w:r>
    </w:p>
    <w:p w14:paraId="73B513D8" w14:textId="77777777" w:rsidR="0046458F" w:rsidRDefault="0046458F" w:rsidP="0046458F">
      <w:pPr>
        <w:bidi/>
        <w:spacing w:line="259" w:lineRule="auto"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t>الاستبانات</w:t>
      </w:r>
      <w:r>
        <w:rPr>
          <w:rFonts w:cstheme="minorHAnsi" w:hint="cs"/>
          <w:b/>
          <w:bCs/>
          <w:rtl/>
        </w:rPr>
        <w:t>:</w:t>
      </w:r>
    </w:p>
    <w:p w14:paraId="04C74D18" w14:textId="77777777" w:rsidR="0046458F" w:rsidRDefault="0046458F" w:rsidP="0046458F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------</w:t>
      </w:r>
    </w:p>
    <w:p w14:paraId="6CE53C80" w14:textId="77777777" w:rsidR="0046458F" w:rsidRDefault="0046458F" w:rsidP="0046458F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------</w:t>
      </w:r>
    </w:p>
    <w:p w14:paraId="314EEFD7" w14:textId="77777777" w:rsidR="0046458F" w:rsidRDefault="0046458F" w:rsidP="0046458F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</w:t>
      </w:r>
    </w:p>
    <w:p w14:paraId="3C53CFF7" w14:textId="77777777" w:rsidR="0046458F" w:rsidRDefault="0046458F" w:rsidP="0046458F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</w:t>
      </w:r>
    </w:p>
    <w:p w14:paraId="765E0DCB" w14:textId="77777777" w:rsidR="0046458F" w:rsidRDefault="0046458F" w:rsidP="0046458F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</w:t>
      </w:r>
    </w:p>
    <w:p w14:paraId="11442780" w14:textId="77777777" w:rsidR="0046458F" w:rsidRDefault="0046458F" w:rsidP="0046458F">
      <w:pPr>
        <w:bidi/>
        <w:spacing w:line="259" w:lineRule="auto"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t>وسائل أخرى</w:t>
      </w:r>
      <w:r>
        <w:rPr>
          <w:rFonts w:cstheme="minorHAnsi" w:hint="cs"/>
          <w:b/>
          <w:bCs/>
          <w:rtl/>
        </w:rPr>
        <w:t>:</w:t>
      </w:r>
    </w:p>
    <w:p w14:paraId="7EAC0BA0" w14:textId="77777777" w:rsidR="0046458F" w:rsidRDefault="0046458F" w:rsidP="0046458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</w:t>
      </w:r>
    </w:p>
    <w:p w14:paraId="2946E6D2" w14:textId="77777777" w:rsidR="0046458F" w:rsidRDefault="0046458F" w:rsidP="0046458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------</w:t>
      </w:r>
    </w:p>
    <w:p w14:paraId="2011DD22" w14:textId="77777777" w:rsidR="0046458F" w:rsidRDefault="0046458F" w:rsidP="0046458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</w:t>
      </w:r>
    </w:p>
    <w:p w14:paraId="685D28D5" w14:textId="77777777" w:rsidR="0046458F" w:rsidRDefault="0046458F" w:rsidP="0046458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-----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700"/>
        <w:gridCol w:w="1221"/>
        <w:gridCol w:w="4500"/>
        <w:gridCol w:w="1890"/>
      </w:tblGrid>
      <w:tr w:rsidR="0046458F" w:rsidRPr="005173EB" w14:paraId="1E9EBA31" w14:textId="77777777" w:rsidTr="00447371">
        <w:trPr>
          <w:jc w:val="center"/>
        </w:trPr>
        <w:tc>
          <w:tcPr>
            <w:tcW w:w="101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8F4582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30E6DC2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مخرجات التعلم</w:t>
            </w:r>
            <w:r>
              <w:rPr>
                <w:rFonts w:eastAsia="Times New Roman" w:cs="Times New Roman" w:hint="cs"/>
                <w:b/>
                <w:bCs/>
                <w:rtl/>
              </w:rPr>
              <w:t xml:space="preserve"> (البرنامج)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2397E9E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الاستبيان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15F43B4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رقم واسم السؤال الخاص بالمخرج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5593B54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ملاحظات</w:t>
            </w:r>
          </w:p>
        </w:tc>
      </w:tr>
      <w:tr w:rsidR="0046458F" w:rsidRPr="005173EB" w14:paraId="6CBF69C5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A59A94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  <w:lang w:bidi="ar-EG"/>
              </w:rPr>
              <w:t>المعارف</w:t>
            </w:r>
          </w:p>
        </w:tc>
      </w:tr>
      <w:tr w:rsidR="0046458F" w:rsidRPr="005173EB" w14:paraId="0DC2C82B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0649A32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highlight w:val="yellow"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03E68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7AAEC19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SmallGap" w:sz="4" w:space="0" w:color="auto"/>
            </w:tcBorders>
          </w:tcPr>
          <w:p w14:paraId="1D44EEA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14:paraId="78847D2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02E27635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0485E2A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55E48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2C2B0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AFF7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A8196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3AD4E4E2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44DD8C2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257415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7175E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C5D31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05A4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64D12295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45D92B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المهارات</w:t>
            </w:r>
          </w:p>
        </w:tc>
      </w:tr>
      <w:tr w:rsidR="0046458F" w:rsidRPr="005173EB" w14:paraId="58CED241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4628944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CC718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472D3CA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SmallGap" w:sz="4" w:space="0" w:color="auto"/>
            </w:tcBorders>
          </w:tcPr>
          <w:p w14:paraId="2D7D04B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14:paraId="302A10A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754F7A3A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1164E8C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743A42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FCBE3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AF6B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87C9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75A104DF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0510F2B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3C22D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1122B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6E931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0D988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3E30AD41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D44E80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787437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4190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B0F17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2D415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2046EB00" w14:textId="77777777" w:rsidTr="00447371">
        <w:trPr>
          <w:trHeight w:val="283"/>
          <w:jc w:val="center"/>
        </w:trPr>
        <w:tc>
          <w:tcPr>
            <w:tcW w:w="1233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C7359B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الكفاءات</w:t>
            </w:r>
          </w:p>
        </w:tc>
      </w:tr>
      <w:tr w:rsidR="0046458F" w:rsidRPr="005173EB" w14:paraId="1DF4CA21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5BB2272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C95004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ashSmallGap" w:sz="4" w:space="0" w:color="auto"/>
            </w:tcBorders>
          </w:tcPr>
          <w:p w14:paraId="5B394A7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SmallGap" w:sz="4" w:space="0" w:color="auto"/>
            </w:tcBorders>
          </w:tcPr>
          <w:p w14:paraId="3FEB5FF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14:paraId="43CCAC2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6A23988C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52FB20C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5C63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31135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03D7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A29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  <w:tr w:rsidR="0046458F" w:rsidRPr="005173EB" w14:paraId="2CB9CA32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72A0271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507D32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bottom w:val="single" w:sz="12" w:space="0" w:color="auto"/>
            </w:tcBorders>
          </w:tcPr>
          <w:p w14:paraId="183D461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single" w:sz="12" w:space="0" w:color="auto"/>
            </w:tcBorders>
          </w:tcPr>
          <w:p w14:paraId="01B65A3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single" w:sz="12" w:space="0" w:color="auto"/>
            </w:tcBorders>
          </w:tcPr>
          <w:p w14:paraId="4BAFA78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</w:tr>
    </w:tbl>
    <w:p w14:paraId="4F4E8237" w14:textId="77777777" w:rsidR="0046458F" w:rsidRDefault="0046458F" w:rsidP="0046458F">
      <w:pPr>
        <w:bidi/>
        <w:spacing w:line="259" w:lineRule="auto"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lastRenderedPageBreak/>
        <w:t>رابعاً</w:t>
      </w:r>
      <w:r>
        <w:rPr>
          <w:rFonts w:cstheme="minorHAnsi" w:hint="cs"/>
          <w:b/>
          <w:bCs/>
          <w:rtl/>
        </w:rPr>
        <w:t xml:space="preserve">: </w:t>
      </w:r>
      <w:r>
        <w:rPr>
          <w:rFonts w:cs="Times New Roman" w:hint="cs"/>
          <w:b/>
          <w:bCs/>
          <w:rtl/>
        </w:rPr>
        <w:t>نتائج التقويم المباشر وغير المباشر</w:t>
      </w:r>
    </w:p>
    <w:p w14:paraId="11E662AE" w14:textId="77777777" w:rsidR="0046458F" w:rsidRPr="005173EB" w:rsidRDefault="0046458F" w:rsidP="0046458F">
      <w:pPr>
        <w:pStyle w:val="ListParagraph"/>
        <w:numPr>
          <w:ilvl w:val="0"/>
          <w:numId w:val="9"/>
        </w:numPr>
        <w:ind w:right="45"/>
        <w:rPr>
          <w:sz w:val="18"/>
          <w:szCs w:val="18"/>
          <w:rtl/>
          <w:lang w:bidi="ar-EG"/>
        </w:rPr>
      </w:pPr>
      <w:r w:rsidRPr="005173EB">
        <w:rPr>
          <w:rFonts w:hint="cs"/>
          <w:sz w:val="18"/>
          <w:szCs w:val="18"/>
          <w:rtl/>
          <w:lang w:bidi="ar-EG"/>
        </w:rPr>
        <w:t>يتم إدراج نتائج مخرجات التعلم التي تم قياسها خلال العام الذي أعد عنه التقرير وفقاً لخطة البرنامج لقياس مخرجات التعلم</w:t>
      </w:r>
    </w:p>
    <w:p w14:paraId="4E6479DD" w14:textId="77777777" w:rsidR="0046458F" w:rsidRPr="005173EB" w:rsidRDefault="0046458F" w:rsidP="0046458F">
      <w:pPr>
        <w:pStyle w:val="ListParagraph"/>
        <w:numPr>
          <w:ilvl w:val="0"/>
          <w:numId w:val="9"/>
        </w:numPr>
        <w:ind w:right="45"/>
        <w:rPr>
          <w:sz w:val="18"/>
          <w:szCs w:val="18"/>
          <w:rtl/>
          <w:lang w:bidi="ar-EG"/>
        </w:rPr>
      </w:pPr>
      <w:r w:rsidRPr="005173EB">
        <w:rPr>
          <w:rFonts w:hint="cs"/>
          <w:sz w:val="18"/>
          <w:szCs w:val="18"/>
          <w:rtl/>
          <w:lang w:bidi="ar-EG"/>
        </w:rPr>
        <w:t xml:space="preserve"> يرفق </w:t>
      </w:r>
      <w:bookmarkStart w:id="0" w:name="_Hlk525159781"/>
      <w:r w:rsidRPr="005173EB"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0"/>
      <w:r w:rsidRPr="005173EB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Pr="005173EB">
        <w:rPr>
          <w:rFonts w:hint="cs"/>
          <w:sz w:val="18"/>
          <w:szCs w:val="18"/>
          <w:rtl/>
        </w:rPr>
        <w:t>كذلك لكل فرع من فروع البرنامج</w:t>
      </w:r>
      <w:r w:rsidRPr="005173EB">
        <w:rPr>
          <w:rFonts w:hint="cs"/>
          <w:sz w:val="18"/>
          <w:szCs w:val="18"/>
          <w:rtl/>
          <w:lang w:bidi="ar-EG"/>
        </w:rPr>
        <w:t xml:space="preserve"> ( إن وجدت)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941"/>
        <w:gridCol w:w="1800"/>
        <w:gridCol w:w="1440"/>
        <w:gridCol w:w="5400"/>
      </w:tblGrid>
      <w:tr w:rsidR="0046458F" w:rsidRPr="005173EB" w14:paraId="55363960" w14:textId="77777777" w:rsidTr="00447371">
        <w:trPr>
          <w:jc w:val="center"/>
        </w:trPr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FA3E62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9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14:paraId="4DC1625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مخرجات التعلم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0EE5E33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طرق التقويم</w:t>
            </w:r>
          </w:p>
          <w:p w14:paraId="244B9A3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5173EB">
              <w:rPr>
                <w:rFonts w:eastAsia="Times New Roman" w:cs="Times New Roman" w:hint="cs"/>
                <w:sz w:val="18"/>
                <w:szCs w:val="18"/>
                <w:rtl/>
              </w:rPr>
              <w:t xml:space="preserve">(مباشر </w:t>
            </w:r>
            <w:r w:rsidRPr="005173EB">
              <w:rPr>
                <w:rFonts w:eastAsia="Times New Roman" w:cs="Times New Roman"/>
                <w:sz w:val="18"/>
                <w:szCs w:val="18"/>
                <w:rtl/>
              </w:rPr>
              <w:t>–</w:t>
            </w:r>
            <w:r w:rsidRPr="005173EB">
              <w:rPr>
                <w:rFonts w:eastAsia="Times New Roman" w:cs="Times New Roman" w:hint="cs"/>
                <w:sz w:val="18"/>
                <w:szCs w:val="18"/>
                <w:rtl/>
              </w:rPr>
              <w:t xml:space="preserve"> غير مباشر)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0368F26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مستوى الأداء المستهدف</w:t>
            </w: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6C27FD8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 xml:space="preserve">متوسط </w:t>
            </w:r>
            <w:r w:rsidRPr="005173EB">
              <w:rPr>
                <w:rFonts w:eastAsia="Times New Roman" w:cs="Times New Roman" w:hint="cs"/>
                <w:b/>
                <w:bCs/>
                <w:rtl/>
              </w:rPr>
              <w:t>نتائج التقييم</w:t>
            </w:r>
          </w:p>
        </w:tc>
      </w:tr>
      <w:tr w:rsidR="0046458F" w:rsidRPr="005173EB" w14:paraId="75AE0A60" w14:textId="77777777" w:rsidTr="00447371">
        <w:trPr>
          <w:trHeight w:val="283"/>
          <w:jc w:val="center"/>
        </w:trPr>
        <w:tc>
          <w:tcPr>
            <w:tcW w:w="1260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C43F22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  <w:lang w:bidi="ar-EG"/>
              </w:rPr>
              <w:t>المعارف</w:t>
            </w:r>
          </w:p>
        </w:tc>
      </w:tr>
      <w:tr w:rsidR="0046458F" w:rsidRPr="005173EB" w14:paraId="0331401A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0D0EBE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highlight w:val="yellow"/>
                <w:rtl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F6CD7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14:paraId="6C35322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14:paraId="4FD31AC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ashSmallGap" w:sz="4" w:space="0" w:color="auto"/>
            </w:tcBorders>
          </w:tcPr>
          <w:p w14:paraId="70B62452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169C3F3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5ABB888A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1374DE3E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57EBE3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48F6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0E8EE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8D1300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151ED41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321925AF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6771FE9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bidi="ar-EG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ع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B407BE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E750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D8B0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0A74F0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4834F14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4280D299" w14:textId="77777777" w:rsidTr="00447371">
        <w:trPr>
          <w:trHeight w:val="283"/>
          <w:jc w:val="center"/>
        </w:trPr>
        <w:tc>
          <w:tcPr>
            <w:tcW w:w="1260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9C76BD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المهارات</w:t>
            </w:r>
          </w:p>
        </w:tc>
      </w:tr>
      <w:tr w:rsidR="0046458F" w:rsidRPr="005173EB" w14:paraId="14120D67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631C19F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1CDF2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14:paraId="16AA1E3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14:paraId="1755A9D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ashSmallGap" w:sz="4" w:space="0" w:color="auto"/>
            </w:tcBorders>
          </w:tcPr>
          <w:p w14:paraId="4C60E3EF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3C15315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39ADFC16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1398F08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F2E4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B0049C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AD96D6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805221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23DB934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47EC59A0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62ACA40B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lastRenderedPageBreak/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41E21D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05523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30777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364B3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741AEC6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4783050A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5137351A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م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FD087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3A1417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21C14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006B48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6F205C54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2E8819B2" w14:textId="77777777" w:rsidTr="00447371">
        <w:trPr>
          <w:trHeight w:val="283"/>
          <w:jc w:val="center"/>
        </w:trPr>
        <w:tc>
          <w:tcPr>
            <w:tcW w:w="1260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8653AA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b/>
                <w:bCs/>
              </w:rPr>
            </w:pPr>
            <w:r w:rsidRPr="005173EB">
              <w:rPr>
                <w:rFonts w:eastAsia="Times New Roman" w:cs="Times New Roman" w:hint="cs"/>
                <w:b/>
                <w:bCs/>
                <w:rtl/>
              </w:rPr>
              <w:t>الكفاءات</w:t>
            </w:r>
          </w:p>
        </w:tc>
      </w:tr>
      <w:tr w:rsidR="0046458F" w:rsidRPr="005173EB" w14:paraId="0E3FC70F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64E9343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443C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14:paraId="2A58623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14:paraId="1BBB96E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ashSmallGap" w:sz="4" w:space="0" w:color="auto"/>
            </w:tcBorders>
          </w:tcPr>
          <w:p w14:paraId="06987F4D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2358519D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5721B8ED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3FC447D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803EDB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C2BE85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3F3F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8444E4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1C53D511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  <w:tr w:rsidR="0046458F" w:rsidRPr="005173EB" w14:paraId="729CBF43" w14:textId="77777777" w:rsidTr="00447371">
        <w:trPr>
          <w:trHeight w:val="283"/>
          <w:jc w:val="center"/>
        </w:trPr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/>
          </w:tcPr>
          <w:p w14:paraId="43C04E70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highlight w:val="yellow"/>
              </w:rPr>
            </w:pPr>
            <w:r w:rsidRPr="005173EB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ك</w:t>
            </w:r>
            <w:r w:rsidRPr="005173EB">
              <w:rPr>
                <w:rFonts w:eastAsia="Times New Roman" w:cs="Times New Roman" w:hint="cs"/>
                <w:b/>
                <w:bCs/>
                <w:szCs w:val="24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38DFF92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92588F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5C3B98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67014B" w14:textId="77777777" w:rsidR="0046458F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  <w:rtl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  <w:p w14:paraId="51A99A99" w14:textId="77777777" w:rsidR="0046458F" w:rsidRPr="005173EB" w:rsidRDefault="0046458F" w:rsidP="0046458F">
            <w:pPr>
              <w:bidi/>
              <w:spacing w:after="0"/>
              <w:jc w:val="left"/>
              <w:rPr>
                <w:rFonts w:eastAsia="Times New Roman" w:cs="Times New Roman"/>
              </w:rPr>
            </w:pPr>
            <w:r w:rsidRPr="00215F0E">
              <w:rPr>
                <w:rFonts w:eastAsia="Times New Roman" w:cs="Times New Roman" w:hint="cs"/>
                <w:b/>
                <w:bCs/>
                <w:rtl/>
              </w:rPr>
              <w:t>غير مباشر</w:t>
            </w:r>
            <w:r>
              <w:rPr>
                <w:rFonts w:eastAsia="Times New Roman" w:cs="Times New Roman" w:hint="cs"/>
                <w:rtl/>
              </w:rPr>
              <w:t>: طلاب (-----)    طالبات (-------) اجمالي (---------)</w:t>
            </w:r>
          </w:p>
        </w:tc>
      </w:tr>
    </w:tbl>
    <w:p w14:paraId="02626BD3" w14:textId="77777777" w:rsidR="0046458F" w:rsidRPr="005173EB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14CF2225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695DAA87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4963D9A7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099EBC46" w14:textId="77777777" w:rsidR="0046458F" w:rsidRDefault="0046458F">
      <w:pPr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br w:type="page"/>
      </w:r>
    </w:p>
    <w:p w14:paraId="16A1C8FE" w14:textId="5813C5F9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  <w:r>
        <w:rPr>
          <w:rFonts w:cs="Times New Roman" w:hint="cs"/>
          <w:b/>
          <w:bCs/>
          <w:rtl/>
        </w:rPr>
        <w:lastRenderedPageBreak/>
        <w:t>خامساً</w:t>
      </w:r>
      <w:r>
        <w:rPr>
          <w:rFonts w:cstheme="minorHAnsi" w:hint="cs"/>
          <w:b/>
          <w:bCs/>
          <w:rtl/>
        </w:rPr>
        <w:t xml:space="preserve">: </w:t>
      </w:r>
      <w:r>
        <w:rPr>
          <w:rFonts w:cs="Times New Roman" w:hint="cs"/>
          <w:b/>
          <w:bCs/>
          <w:rtl/>
        </w:rPr>
        <w:t>تحليل نتائج التقويم</w:t>
      </w:r>
      <w:r>
        <w:rPr>
          <w:rFonts w:cstheme="minorHAnsi" w:hint="cs"/>
          <w:b/>
          <w:bCs/>
          <w:rtl/>
        </w:rPr>
        <w:t>:</w:t>
      </w:r>
    </w:p>
    <w:p w14:paraId="57A86C46" w14:textId="77777777" w:rsidR="0046458F" w:rsidRDefault="0046458F" w:rsidP="0046458F">
      <w:pPr>
        <w:bidi/>
        <w:spacing w:after="0"/>
        <w:jc w:val="left"/>
        <w:rPr>
          <w:rFonts w:eastAsia="Times New Roman" w:cs="Times New Roman"/>
          <w:sz w:val="20"/>
          <w:szCs w:val="20"/>
          <w:rtl/>
        </w:rPr>
      </w:pPr>
      <w:r w:rsidRPr="00725CF2">
        <w:rPr>
          <w:rFonts w:eastAsia="Times New Roman" w:cs="Times New Roman" w:hint="cs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p w14:paraId="734E9584" w14:textId="77777777" w:rsidR="0046458F" w:rsidRPr="00725CF2" w:rsidRDefault="0046458F" w:rsidP="0046458F">
      <w:pPr>
        <w:bidi/>
        <w:spacing w:after="0"/>
        <w:jc w:val="left"/>
        <w:rPr>
          <w:rFonts w:eastAsia="Times New Roman" w:cs="Times New Roman"/>
          <w:sz w:val="20"/>
          <w:szCs w:val="20"/>
          <w:rtl/>
        </w:rPr>
      </w:pPr>
    </w:p>
    <w:tbl>
      <w:tblPr>
        <w:bidiVisual/>
        <w:tblW w:w="0" w:type="auto"/>
        <w:tblInd w:w="-780" w:type="dxa"/>
        <w:tblLayout w:type="fixed"/>
        <w:tblLook w:val="04A0" w:firstRow="1" w:lastRow="0" w:firstColumn="1" w:lastColumn="0" w:noHBand="0" w:noVBand="1"/>
      </w:tblPr>
      <w:tblGrid>
        <w:gridCol w:w="12600"/>
      </w:tblGrid>
      <w:tr w:rsidR="0046458F" w:rsidRPr="00725CF2" w14:paraId="06FB87C6" w14:textId="77777777" w:rsidTr="00447371">
        <w:trPr>
          <w:trHeight w:val="154"/>
        </w:trPr>
        <w:tc>
          <w:tcPr>
            <w:tcW w:w="126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8CACBDC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b/>
                <w:bCs/>
                <w:rtl/>
                <w:lang w:bidi="ar-EG"/>
              </w:rPr>
            </w:pPr>
            <w:r w:rsidRPr="00725CF2">
              <w:rPr>
                <w:rFonts w:eastAsia="Times New Roman" w:cs="Times New Roman" w:hint="cs"/>
                <w:b/>
                <w:bCs/>
                <w:rtl/>
              </w:rPr>
              <w:t>جوانب القوة</w:t>
            </w:r>
            <w:r w:rsidRPr="00725CF2">
              <w:rPr>
                <w:rFonts w:eastAsia="Times New Roman" w:cs="Times New Roman"/>
                <w:b/>
                <w:bCs/>
              </w:rPr>
              <w:t>:</w:t>
            </w:r>
          </w:p>
        </w:tc>
      </w:tr>
      <w:tr w:rsidR="0046458F" w:rsidRPr="00725CF2" w14:paraId="78713AA6" w14:textId="77777777" w:rsidTr="00447371">
        <w:trPr>
          <w:trHeight w:val="195"/>
        </w:trPr>
        <w:tc>
          <w:tcPr>
            <w:tcW w:w="1260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46A07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2AB48A1A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6B22CF26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3171DE7D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458F" w:rsidRPr="00725CF2" w14:paraId="02070327" w14:textId="77777777" w:rsidTr="00447371">
        <w:trPr>
          <w:trHeight w:val="205"/>
        </w:trPr>
        <w:tc>
          <w:tcPr>
            <w:tcW w:w="1260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E3D8F5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</w:rPr>
            </w:pPr>
            <w:r w:rsidRPr="00725CF2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الجوانب التي</w:t>
            </w:r>
            <w:r w:rsidRPr="00725CF2">
              <w:rPr>
                <w:rFonts w:eastAsia="Times New Roman" w:cs="Times New Roman"/>
                <w:b/>
                <w:bCs/>
                <w:szCs w:val="24"/>
                <w:rtl/>
                <w:lang w:bidi="ar-EG"/>
              </w:rPr>
              <w:t xml:space="preserve"> تحتاج </w:t>
            </w:r>
            <w:r w:rsidRPr="00725CF2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إلى</w:t>
            </w:r>
            <w:r w:rsidRPr="00725CF2">
              <w:rPr>
                <w:rFonts w:eastAsia="Times New Roman" w:cs="Times New Roman"/>
                <w:b/>
                <w:bCs/>
                <w:szCs w:val="24"/>
                <w:rtl/>
                <w:lang w:bidi="ar-EG"/>
              </w:rPr>
              <w:t xml:space="preserve"> </w:t>
            </w:r>
            <w:r w:rsidRPr="00725CF2">
              <w:rPr>
                <w:rFonts w:eastAsia="Times New Roman" w:cs="Times New Roman" w:hint="cs"/>
                <w:b/>
                <w:bCs/>
                <w:szCs w:val="24"/>
                <w:rtl/>
                <w:lang w:bidi="ar-EG"/>
              </w:rPr>
              <w:t>تحسين:</w:t>
            </w:r>
          </w:p>
        </w:tc>
      </w:tr>
      <w:tr w:rsidR="0046458F" w:rsidRPr="00725CF2" w14:paraId="0342E486" w14:textId="77777777" w:rsidTr="00447371">
        <w:trPr>
          <w:trHeight w:val="154"/>
        </w:trPr>
        <w:tc>
          <w:tcPr>
            <w:tcW w:w="126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0A1F8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332286C8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4E996F69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6F53F74B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458F" w:rsidRPr="00725CF2" w14:paraId="5E7C5F1F" w14:textId="77777777" w:rsidTr="00447371">
        <w:trPr>
          <w:trHeight w:val="196"/>
        </w:trPr>
        <w:tc>
          <w:tcPr>
            <w:tcW w:w="1260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4587ED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b/>
                <w:bCs/>
              </w:rPr>
            </w:pPr>
            <w:r w:rsidRPr="00725CF2">
              <w:rPr>
                <w:rFonts w:eastAsia="Times New Roman" w:cs="Times New Roman"/>
                <w:b/>
                <w:bCs/>
                <w:szCs w:val="24"/>
                <w:rtl/>
              </w:rPr>
              <w:t>أولويات التحسين:</w:t>
            </w:r>
          </w:p>
        </w:tc>
      </w:tr>
      <w:tr w:rsidR="0046458F" w:rsidRPr="00725CF2" w14:paraId="5D4764BB" w14:textId="77777777" w:rsidTr="00447371">
        <w:trPr>
          <w:trHeight w:val="154"/>
        </w:trPr>
        <w:tc>
          <w:tcPr>
            <w:tcW w:w="1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A18CD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6F7669EE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2CCABA29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szCs w:val="24"/>
                <w:rtl/>
              </w:rPr>
            </w:pPr>
          </w:p>
          <w:p w14:paraId="7854838B" w14:textId="77777777" w:rsidR="0046458F" w:rsidRPr="00725CF2" w:rsidRDefault="0046458F" w:rsidP="0046458F">
            <w:pPr>
              <w:bidi/>
              <w:spacing w:after="0"/>
              <w:ind w:right="43"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</w:tbl>
    <w:p w14:paraId="16F02FE1" w14:textId="77777777" w:rsidR="0046458F" w:rsidRPr="00725CF2" w:rsidRDefault="0046458F" w:rsidP="0046458F">
      <w:pPr>
        <w:bidi/>
        <w:spacing w:after="0"/>
        <w:jc w:val="left"/>
        <w:rPr>
          <w:rFonts w:eastAsia="Times New Roman" w:cs="Times New Roman"/>
          <w:sz w:val="20"/>
          <w:szCs w:val="20"/>
          <w:rtl/>
        </w:rPr>
      </w:pPr>
    </w:p>
    <w:p w14:paraId="17698B54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4712DF05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3A02A3ED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12577E29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418FB42D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40FFEE8D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356F66A6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p w14:paraId="6704181F" w14:textId="77777777" w:rsidR="0046458F" w:rsidRDefault="0046458F">
      <w:pPr>
        <w:rPr>
          <w:rFonts w:cs="Times New Roman"/>
          <w:b/>
          <w:bCs/>
          <w:sz w:val="28"/>
          <w:rtl/>
        </w:rPr>
      </w:pPr>
      <w:r>
        <w:rPr>
          <w:rFonts w:cs="Times New Roman"/>
          <w:b/>
          <w:bCs/>
          <w:sz w:val="28"/>
          <w:rtl/>
        </w:rPr>
        <w:br w:type="page"/>
      </w:r>
    </w:p>
    <w:p w14:paraId="0DC1B677" w14:textId="29A9829A" w:rsidR="0046458F" w:rsidRPr="00627601" w:rsidRDefault="0046458F" w:rsidP="0046458F">
      <w:pPr>
        <w:bidi/>
        <w:jc w:val="left"/>
        <w:rPr>
          <w:rFonts w:cstheme="minorHAnsi"/>
          <w:b/>
          <w:bCs/>
          <w:sz w:val="28"/>
          <w:rtl/>
        </w:rPr>
      </w:pPr>
      <w:bookmarkStart w:id="1" w:name="_GoBack"/>
      <w:bookmarkEnd w:id="1"/>
      <w:r w:rsidRPr="00627601">
        <w:rPr>
          <w:rFonts w:cs="Times New Roman" w:hint="cs"/>
          <w:b/>
          <w:bCs/>
          <w:sz w:val="28"/>
          <w:rtl/>
        </w:rPr>
        <w:lastRenderedPageBreak/>
        <w:t>ثامناً</w:t>
      </w:r>
      <w:r w:rsidRPr="00627601">
        <w:rPr>
          <w:rFonts w:cstheme="minorHAnsi" w:hint="cs"/>
          <w:b/>
          <w:bCs/>
          <w:sz w:val="28"/>
          <w:rtl/>
        </w:rPr>
        <w:t xml:space="preserve">: </w:t>
      </w:r>
      <w:r w:rsidRPr="00627601">
        <w:rPr>
          <w:rFonts w:cs="Times New Roman" w:hint="cs"/>
          <w:b/>
          <w:bCs/>
          <w:sz w:val="28"/>
          <w:rtl/>
        </w:rPr>
        <w:t xml:space="preserve">اعتماد </w:t>
      </w:r>
      <w:r>
        <w:rPr>
          <w:rFonts w:cs="Times New Roman" w:hint="cs"/>
          <w:b/>
          <w:bCs/>
          <w:sz w:val="28"/>
          <w:rtl/>
        </w:rPr>
        <w:t>التقرير</w:t>
      </w:r>
      <w:r>
        <w:rPr>
          <w:rFonts w:cstheme="minorHAnsi" w:hint="cs"/>
          <w:b/>
          <w:bCs/>
          <w:sz w:val="28"/>
          <w:rtl/>
        </w:rPr>
        <w:t xml:space="preserve"> (</w:t>
      </w:r>
      <w:r>
        <w:rPr>
          <w:rFonts w:cs="Times New Roman" w:hint="cs"/>
          <w:b/>
          <w:bCs/>
          <w:sz w:val="28"/>
          <w:rtl/>
        </w:rPr>
        <w:t>يفضل المناقشة والاعتماد في مجلس القسم</w:t>
      </w:r>
      <w:r>
        <w:rPr>
          <w:rFonts w:cstheme="minorHAnsi" w:hint="cs"/>
          <w:b/>
          <w:bCs/>
          <w:sz w:val="28"/>
          <w:rtl/>
        </w:rPr>
        <w:t>)</w:t>
      </w:r>
    </w:p>
    <w:p w14:paraId="5B81A3A2" w14:textId="77777777" w:rsidR="0046458F" w:rsidRDefault="0046458F" w:rsidP="0046458F">
      <w:pPr>
        <w:bidi/>
        <w:jc w:val="left"/>
        <w:rPr>
          <w:rFonts w:cstheme="minorHAnsi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4050"/>
        <w:gridCol w:w="4950"/>
      </w:tblGrid>
      <w:tr w:rsidR="0046458F" w14:paraId="189DBD57" w14:textId="77777777" w:rsidTr="00447371">
        <w:tc>
          <w:tcPr>
            <w:tcW w:w="2794" w:type="dxa"/>
          </w:tcPr>
          <w:p w14:paraId="176F64BB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رئيس القسم</w:t>
            </w:r>
          </w:p>
        </w:tc>
        <w:tc>
          <w:tcPr>
            <w:tcW w:w="4050" w:type="dxa"/>
          </w:tcPr>
          <w:p w14:paraId="27781C79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4950" w:type="dxa"/>
          </w:tcPr>
          <w:p w14:paraId="45E90CD2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التوقيع</w:t>
            </w:r>
          </w:p>
        </w:tc>
      </w:tr>
      <w:tr w:rsidR="0046458F" w14:paraId="5849868B" w14:textId="77777777" w:rsidTr="00447371">
        <w:tc>
          <w:tcPr>
            <w:tcW w:w="2794" w:type="dxa"/>
          </w:tcPr>
          <w:p w14:paraId="76757F67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 الجودة</w:t>
            </w:r>
            <w:r>
              <w:rPr>
                <w:rFonts w:cstheme="minorHAnsi" w:hint="cs"/>
                <w:b/>
                <w:bCs/>
                <w:rtl/>
              </w:rPr>
              <w:t xml:space="preserve">/ </w:t>
            </w:r>
            <w:r>
              <w:rPr>
                <w:rFonts w:cs="Times New Roman" w:hint="cs"/>
                <w:b/>
                <w:bCs/>
                <w:rtl/>
              </w:rPr>
              <w:t>التعليم والتعلم</w:t>
            </w:r>
          </w:p>
        </w:tc>
        <w:tc>
          <w:tcPr>
            <w:tcW w:w="4050" w:type="dxa"/>
          </w:tcPr>
          <w:p w14:paraId="14A59997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30020368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46458F" w14:paraId="4E445823" w14:textId="77777777" w:rsidTr="00447371">
        <w:tc>
          <w:tcPr>
            <w:tcW w:w="2794" w:type="dxa"/>
          </w:tcPr>
          <w:p w14:paraId="17BB7391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1</w:t>
            </w:r>
          </w:p>
        </w:tc>
        <w:tc>
          <w:tcPr>
            <w:tcW w:w="4050" w:type="dxa"/>
          </w:tcPr>
          <w:p w14:paraId="0D4D38D4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6689C480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46458F" w14:paraId="73C8B09F" w14:textId="77777777" w:rsidTr="00447371">
        <w:tc>
          <w:tcPr>
            <w:tcW w:w="2794" w:type="dxa"/>
          </w:tcPr>
          <w:p w14:paraId="2EF6174C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4050" w:type="dxa"/>
          </w:tcPr>
          <w:p w14:paraId="31E89D9F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43F39C87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46458F" w14:paraId="7A076FE4" w14:textId="77777777" w:rsidTr="00447371">
        <w:tc>
          <w:tcPr>
            <w:tcW w:w="2794" w:type="dxa"/>
          </w:tcPr>
          <w:p w14:paraId="752CABD6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4050" w:type="dxa"/>
          </w:tcPr>
          <w:p w14:paraId="4DC9161F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366273F6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46458F" w14:paraId="199F6562" w14:textId="77777777" w:rsidTr="00447371">
        <w:tc>
          <w:tcPr>
            <w:tcW w:w="2794" w:type="dxa"/>
          </w:tcPr>
          <w:p w14:paraId="0A5C81A1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4</w:t>
            </w:r>
          </w:p>
        </w:tc>
        <w:tc>
          <w:tcPr>
            <w:tcW w:w="4050" w:type="dxa"/>
          </w:tcPr>
          <w:p w14:paraId="19E5C473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1EAE23C8" w14:textId="77777777" w:rsidR="0046458F" w:rsidRDefault="0046458F" w:rsidP="0046458F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</w:tbl>
    <w:p w14:paraId="253150FB" w14:textId="77777777" w:rsidR="000B5BF2" w:rsidRPr="00392AB9" w:rsidRDefault="000B5BF2" w:rsidP="0046458F">
      <w:pPr>
        <w:bidi/>
        <w:jc w:val="left"/>
        <w:rPr>
          <w:szCs w:val="24"/>
          <w:rtl/>
        </w:rPr>
      </w:pPr>
    </w:p>
    <w:sectPr w:rsidR="000B5BF2" w:rsidRPr="00392AB9" w:rsidSect="0046458F">
      <w:headerReference w:type="default" r:id="rId7"/>
      <w:pgSz w:w="16838" w:h="11906" w:orient="landscape"/>
      <w:pgMar w:top="1560" w:right="1560" w:bottom="849" w:left="1440" w:header="28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B08C0" w14:textId="77777777" w:rsidR="00CB0246" w:rsidRDefault="00CB0246" w:rsidP="00CB0246">
      <w:pPr>
        <w:spacing w:after="0"/>
      </w:pPr>
      <w:r>
        <w:separator/>
      </w:r>
    </w:p>
  </w:endnote>
  <w:endnote w:type="continuationSeparator" w:id="0">
    <w:p w14:paraId="64C3D52A" w14:textId="77777777" w:rsidR="00CB0246" w:rsidRDefault="00CB0246" w:rsidP="00CB0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81F7" w14:textId="77777777" w:rsidR="00CB0246" w:rsidRDefault="00CB0246" w:rsidP="00CB0246">
      <w:pPr>
        <w:spacing w:after="0"/>
      </w:pPr>
      <w:r>
        <w:separator/>
      </w:r>
    </w:p>
  </w:footnote>
  <w:footnote w:type="continuationSeparator" w:id="0">
    <w:p w14:paraId="6737C08B" w14:textId="77777777" w:rsidR="00CB0246" w:rsidRDefault="00CB0246" w:rsidP="00CB0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0490" w14:textId="386B27F9" w:rsidR="00B76FDC" w:rsidRDefault="0046458F">
    <w:pPr>
      <w:pStyle w:val="Header"/>
      <w:rPr>
        <w:noProof/>
        <w:rtl/>
      </w:rPr>
    </w:pP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0072C7" wp14:editId="3348F44F">
              <wp:simplePos x="0" y="0"/>
              <wp:positionH relativeFrom="page">
                <wp:posOffset>6400800</wp:posOffset>
              </wp:positionH>
              <wp:positionV relativeFrom="paragraph">
                <wp:posOffset>-168910</wp:posOffset>
              </wp:positionV>
              <wp:extent cx="1552575" cy="552450"/>
              <wp:effectExtent l="0" t="0" r="28575" b="19050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BE694" w14:textId="288E3A57" w:rsidR="008A1124" w:rsidRPr="008842B2" w:rsidRDefault="008842B2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</w:pP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>مركز</w:t>
                          </w:r>
                          <w:r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التميُّز في</w:t>
                          </w: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التعليم والتعلم</w:t>
                          </w:r>
                        </w:p>
                        <w:p w14:paraId="6C40720E" w14:textId="529EC9EB" w:rsidR="008842B2" w:rsidRPr="00707F7B" w:rsidRDefault="00B76FDC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>Center</w:t>
                          </w:r>
                          <w:proofErr w:type="spellEnd"/>
                          <w:r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 of </w:t>
                          </w:r>
                          <w:r w:rsidR="00707F7B" w:rsidRPr="00707F7B"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Excellence in </w:t>
                          </w:r>
                          <w:r w:rsidR="008842B2" w:rsidRPr="00707F7B"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Teaching and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2C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in;margin-top:-13.3pt;width:122.25pt;height:43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vvQAIAAFIEAAAOAAAAZHJzL2Uyb0RvYy54bWysVM2O0zAQviPxDpbvNG1p2N2o6WrpUkBa&#10;fqSFB3AcJ7FwPMZ2m3Tv8CxcOXDgTbpvw9gp3VJuiBwsT2byzcz3zWR+2beKbIR1EnROJ6MxJUJz&#10;KKWuc/rxw+rJOSXOM10yBVrkdCscvVw8fjTvTCam0IAqhSUIol3WmZw23pssSRxvRMvcCIzQ6KzA&#10;tsyjaeuktKxD9FYl0/H4WdKBLY0FLpzDt9eDky4iflUJ7t9VlROeqJxibT6eNp5FOJPFnGW1ZaaR&#10;fF8G+4cqWiY1Jj1AXTPPyNrKv6BayS04qPyIQ5tAVUkuYg/YzWR80s1tw4yIvSA5zhxocv8Plr/d&#10;vLdEljl9SolmLUp0/2X3ffdt95Pcf939INNAUWdchpG3BmN9/xx6lDq268wN8E+OaFg2TNfiylro&#10;GsFKLHESvkyOPh1wXAApujdQYi629hCB+sq2pFLSvPoNjdwQzIOibQ9Cid4THpKn6TQ9Synh6MP7&#10;LI1KJiwLOEEHY51/KaAl4ZJTi4MQ87DNjfOhroeQEO5AyXIllYqGrYulsmTDcGhW8YmtnIQpTbqc&#10;XmAlAxV/QIT5FQeQoh7IOEFopcfhV7LN6fk4PMM4Bv5e6DKOpmdSDXesWOk9oYHDgU3fF/1eoALK&#10;LVJrYRhyXEq8NGDvKOlwwHPqPq+ZFZSo1xrluZjMZmEjojFLz6Zo2GNPcexhmiNUTj0lw3Xp4xYF&#10;vjRcoYyVjLwGvYdK9rXi4Ea690sWNuPYjlEPv4LFLwAAAP//AwBQSwMEFAAGAAgAAAAhAAWp2xXf&#10;AAAADAEAAA8AAABkcnMvZG93bnJldi54bWxMj8FqwzAQRO+F/oPYQm+JVNMI41oOpRByCASa9gPW&#10;lmqZSCvXkhP376uc2uMww8ybert4xy5mikMgBU9rAcxQF/RAvYLPj92qBBYTkkYXyCj4MRG2zf1d&#10;jZUOV3o3l1PqWS6hWKECm9JYcR47azzGdRgNZe8rTB5TllPP9YTXXO4dL4SQ3ONAecHiaN6s6c6n&#10;2SvAcheP3+6wP4/y2JHuW7ufD0o9PiyvL8CSWdJfGG74GR2azNSGmXRkLmshynwmKVgVUgK7RYpN&#10;sQHWKpDiGXhT8/8nml8AAAD//wMAUEsBAi0AFAAGAAgAAAAhALaDOJL+AAAA4QEAABMAAAAAAAAA&#10;AAAAAAAAAAAAAFtDb250ZW50X1R5cGVzXS54bWxQSwECLQAUAAYACAAAACEAOP0h/9YAAACUAQAA&#10;CwAAAAAAAAAAAAAAAAAvAQAAX3JlbHMvLnJlbHNQSwECLQAUAAYACAAAACEAmr6L70ACAABSBAAA&#10;DgAAAAAAAAAAAAAAAAAuAgAAZHJzL2Uyb0RvYy54bWxQSwECLQAUAAYACAAAACEABanbFd8AAAAM&#10;AQAADwAAAAAAAAAAAAAAAACaBAAAZHJzL2Rvd25yZXYueG1sUEsFBgAAAAAEAAQA8wAAAKYFAAAA&#10;AA==&#10;" strokecolor="white [3212]">
              <v:textbox>
                <w:txbxContent>
                  <w:p w14:paraId="1D0BE694" w14:textId="288E3A57" w:rsidR="008A1124" w:rsidRPr="008842B2" w:rsidRDefault="008842B2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</w:pP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>مركز</w:t>
                    </w:r>
                    <w:r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التميُّز في</w:t>
                    </w: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التعليم والتعلم</w:t>
                    </w:r>
                  </w:p>
                  <w:p w14:paraId="6C40720E" w14:textId="529EC9EB" w:rsidR="008842B2" w:rsidRPr="00707F7B" w:rsidRDefault="00B76FDC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>Center</w:t>
                    </w:r>
                    <w:proofErr w:type="spellEnd"/>
                    <w:r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 of </w:t>
                    </w:r>
                    <w:r w:rsidR="00707F7B" w:rsidRPr="00707F7B"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Excellence in </w:t>
                    </w:r>
                    <w:r w:rsidR="008842B2" w:rsidRPr="00707F7B"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Teaching and Learning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6C9E236" wp14:editId="0B01E483">
          <wp:simplePos x="0" y="0"/>
          <wp:positionH relativeFrom="column">
            <wp:posOffset>4483735</wp:posOffset>
          </wp:positionH>
          <wp:positionV relativeFrom="paragraph">
            <wp:posOffset>-116205</wp:posOffset>
          </wp:positionV>
          <wp:extent cx="629285" cy="535940"/>
          <wp:effectExtent l="0" t="0" r="0" b="0"/>
          <wp:wrapTight wrapText="bothSides">
            <wp:wrapPolygon edited="0">
              <wp:start x="0" y="0"/>
              <wp:lineTo x="0" y="20730"/>
              <wp:lineTo x="20924" y="20730"/>
              <wp:lineTo x="20924" y="0"/>
              <wp:lineTo x="0" y="0"/>
            </wp:wrapPolygon>
          </wp:wrapTight>
          <wp:docPr id="16" name="صورة 34" descr="Teaching Computer Icon - Teaching And Learning Icon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ing Computer Icon - Teaching And Learning Icon - Free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2" t="6409" r="19424" b="7336"/>
                  <a:stretch/>
                </pic:blipFill>
                <pic:spPr bwMode="auto">
                  <a:xfrm>
                    <a:off x="0" y="0"/>
                    <a:ext cx="62928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6D5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6EF2C784" wp14:editId="647A7EBF">
          <wp:simplePos x="0" y="0"/>
          <wp:positionH relativeFrom="margin">
            <wp:posOffset>2864485</wp:posOffset>
          </wp:positionH>
          <wp:positionV relativeFrom="page">
            <wp:align>top</wp:align>
          </wp:positionV>
          <wp:extent cx="619125" cy="630555"/>
          <wp:effectExtent l="0" t="0" r="9525" b="0"/>
          <wp:wrapSquare wrapText="bothSides"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9767E3" wp14:editId="01E9409F">
              <wp:simplePos x="0" y="0"/>
              <wp:positionH relativeFrom="page">
                <wp:posOffset>227965</wp:posOffset>
              </wp:positionH>
              <wp:positionV relativeFrom="paragraph">
                <wp:posOffset>-111760</wp:posOffset>
              </wp:positionV>
              <wp:extent cx="2085975" cy="676275"/>
              <wp:effectExtent l="0" t="0" r="28575" b="28575"/>
              <wp:wrapSquare wrapText="bothSides"/>
              <wp:docPr id="2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59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3387D" w14:textId="4D40E96C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The Kingdom of Saudi Arabia</w:t>
                          </w: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EDUCATIONEdddddddddjkjfkdjdjkf</w:t>
                          </w:r>
                        </w:p>
                        <w:p w14:paraId="4E47B14B" w14:textId="62BF4270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14:paraId="141F8525" w14:textId="23881C9B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Jazan</w:t>
                          </w:r>
                          <w:proofErr w:type="spellEnd"/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767E3" id="_x0000_s1027" type="#_x0000_t202" style="position:absolute;left:0;text-align:left;margin-left:17.95pt;margin-top:-8.8pt;width:164.25pt;height:53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NTRgIAAFoEAAAOAAAAZHJzL2Uyb0RvYy54bWysVM1u2zAMvg/YOwi6L3aMJE2NOkWXLtuA&#10;7gfo9gCyLMfCZFGT1NjZvXuWXXfYYW+Svs0oOU3T7jbMB4EUqY/kR9Jn532ryEZYJ0EXdDxKKRGa&#10;QyX1uqCfP61ezClxnumKKdCioFvh6Pni+bOzzuQigwZUJSxBEO3yzhS08d7kSeJ4I1rmRmCERmMN&#10;tmUeVbtOKss6RG9VkqXpLOnAVsYCF87h7eVgpIuIX9eC+w917YQnqqCYm4+njWcZzmRxxvK1ZaaR&#10;fJ8G+4csWiY1Bj1AXTLPyI2Vf0G1kltwUPsRhzaBupZcxBqwmnH6pJrrhhkRa0FynDnQ5P4fLH+/&#10;+WiJrAqaTSjRrMUe3d3ufu5+7H6Tu++7XyQLHHXG5eh6bdDZ9y+hx17Hep25Av7FEQ3Lhum1uLAW&#10;ukawCnMch5fJ0dMBxwWQsnsHFcZiNx4iUF/bltRKmjf30EgOwTjYte2hU6L3hONlls6npydTSjja&#10;ZiezDOUQjOUBJzTCWOdfC2hJEApqcRJiHLa5cn5wvXcJ7g6UrFZSqajYdblUlmwYTs0qfnv0R25K&#10;k66gp9NsOlDxCCIMsDiAlOuBjCeBWulx+pVsCzpPwxfCsDzw90pXUfZMqkHG4pTeExo4HNj0fdkP&#10;/QtvA9klVFtk2MIw7LicKDRgv1HS4aAX1H29YVZQot5q7NLpeDIJmxGVyfQkQ8UeW8pjC9McoQrq&#10;KRnEpY/bFNLWcIHdrGWk9yGTfco4wLFB+2ULG3KsR6+HX8LiDwAAAP//AwBQSwMEFAAGAAgAAAAh&#10;AKXEcSHfAAAACQEAAA8AAABkcnMvZG93bnJldi54bWxMj0FOwzAQRfdI3MEaJHatU1rSNGRSIaSq&#10;i0qVKBxgErtx1HgcYqcNt8esYDn6T/+/KbaT7cRVD751jLCYJyA010613CB8fuxmGQgfiBV1jjXC&#10;t/awLe/vCsqVu/G7vp5CI2IJ+5wQTAh9LqWvjbbk567XHLOzGyyFeA6NVAPdYrnt5FOSpNJSy3HB&#10;UK/fjK4vp9EiULbzx6/usL/06bFm1VRmPx4QHx+m1xcQQU/hD4Zf/agOZXSq3MjKiw5h+byJJMJs&#10;sU5BRGCZrlYgKoQs24AsC/n/g/IHAAD//wMAUEsBAi0AFAAGAAgAAAAhALaDOJL+AAAA4QEAABMA&#10;AAAAAAAAAAAAAAAAAAAAAFtDb250ZW50X1R5cGVzXS54bWxQSwECLQAUAAYACAAAACEAOP0h/9YA&#10;AACUAQAACwAAAAAAAAAAAAAAAAAvAQAAX3JlbHMvLnJlbHNQSwECLQAUAAYACAAAACEAWX2zU0YC&#10;AABaBAAADgAAAAAAAAAAAAAAAAAuAgAAZHJzL2Uyb0RvYy54bWxQSwECLQAUAAYACAAAACEApcRx&#10;Id8AAAAJAQAADwAAAAAAAAAAAAAAAACgBAAAZHJzL2Rvd25yZXYueG1sUEsFBgAAAAAEAAQA8wAA&#10;AKwFAAAAAA==&#10;" strokecolor="white [3212]">
              <v:textbox>
                <w:txbxContent>
                  <w:p w14:paraId="00F3387D" w14:textId="4D40E96C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The Kingdom of Saudi Arabia</w:t>
                    </w:r>
                    <w:r w:rsidRPr="000262B4">
                      <w:rPr>
                        <w:rFonts w:ascii="Franklin Gothic Medium" w:eastAsia="Times New Roman" w:hAnsi="Franklin Gothic Medium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EDUCATIONEdddddddddjkjfkdjdjkf</w:t>
                    </w:r>
                  </w:p>
                  <w:p w14:paraId="4E47B14B" w14:textId="62BF4270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Ministry of Education</w:t>
                    </w:r>
                  </w:p>
                  <w:p w14:paraId="141F8525" w14:textId="23881C9B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proofErr w:type="spellStart"/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Jazan</w:t>
                    </w:r>
                    <w:proofErr w:type="spellEnd"/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 xml:space="preserve"> University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3DF028" wp14:editId="38090022">
              <wp:simplePos x="0" y="0"/>
              <wp:positionH relativeFrom="page">
                <wp:posOffset>8674735</wp:posOffset>
              </wp:positionH>
              <wp:positionV relativeFrom="paragraph">
                <wp:posOffset>-104775</wp:posOffset>
              </wp:positionV>
              <wp:extent cx="1631315" cy="504825"/>
              <wp:effectExtent l="0" t="0" r="2603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3131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D7F82" w14:textId="77777777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1CD16DCE" w14:textId="77777777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 xml:space="preserve"> وزارة الت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ليم</w:t>
                          </w:r>
                        </w:p>
                        <w:p w14:paraId="00826635" w14:textId="6C7508DB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ة 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DF028" id="_x0000_s1028" type="#_x0000_t202" style="position:absolute;left:0;text-align:left;margin-left:683.05pt;margin-top:-8.25pt;width:128.45pt;height:39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DORAIAAFsEAAAOAAAAZHJzL2Uyb0RvYy54bWysVM2O0zAQviPxDpbvNE233e1GTVdLlwLS&#10;8iMtPIDjOI2F4zG226Tc4Vm4cuDAm3TfhrFT2rJ7Q+RgeTKT75v5Ziazq65RZCOsk6Bzmg6GlAjN&#10;oZR6ldOPH5bPppQ4z3TJFGiR061w9Gr+9MmsNZkYQQ2qFJYgiHZZa3Jae2+yJHG8Fg1zAzBCo7MC&#10;2zCPpl0lpWUtojcqGQ2H50kLtjQWuHAO3970TjqP+FUluH9XVU54onKKufl42ngW4UzmM5atLDO1&#10;5Ps02D9k0TCpkfQAdcM8I2srH0E1kltwUPkBhyaBqpJcxBqwmnT4oJq7mhkRa0FxnDnI5P4fLH+7&#10;eW+JLHM6Si8o0azBJt1/3f3Yfd/9Ivffdj/JKIjUGpdh7J3BaN89hw6bHQt25hb4J0c0LGqmV+La&#10;WmhrwUpMMg1fJief9jgugBTtGyiRi609RKCusg2plDSv/kCjOgR5sG3bQ6tE5wkP5Odn6Vk6oYSj&#10;bzIcT0eTSMaygBM6YazzLwU0JFxyanEUIg/b3Dof8jqGhHAHSpZLqVQ07KpYKEs2DMdmGZ89+l9h&#10;SpM2p5cT5H4MESZYHECKVS/GA6JGehx/JZucTofhCTQsC/q90GW8eyZVf8eMld4LGjTs1fRd0cUG&#10;RoIgdgHlFhW20E87bidearBfKGlx0nPqPq+ZFZSo1xq7dJmOx2E1ojGeXIzQsKee4tTDNEeonHpK&#10;+uvCx3UKaWu4xm5WMsp7zGSfMk5wVH2/bWFFTu0YdfwnzH8DAAD//wMAUEsDBBQABgAIAAAAIQCo&#10;LsQ+3gAAAAwBAAAPAAAAZHJzL2Rvd25yZXYueG1sTI9NasMwEIX3hd5BTKG7RHZCRXAth1IIWQQC&#10;TXMA2ZraJtLIteTEvX0nq3Y1PObj/ZTb2TtxxTH2gTTkywwEUhNsT62G8+dusQERkyFrXCDU8IMR&#10;ttXjQ2kKG270gddTagWbUCyMhi6loZAyNh16E5dhQOLfVxi9SSzHVtrR3NjcO7nKMiW96YkTOjPg&#10;e4fN5TR5DWazi8dvd9hfBnVsyLZ1t58OWj8/zW+vIBLO6Q+Ge32uDhV3qsNENgrHeq1UzqyGRa5e&#10;QNwRtVrzvlqD4iurUv4fUf0CAAD//wMAUEsBAi0AFAAGAAgAAAAhALaDOJL+AAAA4QEAABMAAAAA&#10;AAAAAAAAAAAAAAAAAFtDb250ZW50X1R5cGVzXS54bWxQSwECLQAUAAYACAAAACEAOP0h/9YAAACU&#10;AQAACwAAAAAAAAAAAAAAAAAvAQAAX3JlbHMvLnJlbHNQSwECLQAUAAYACAAAACEAR/GQzkQCAABb&#10;BAAADgAAAAAAAAAAAAAAAAAuAgAAZHJzL2Uyb0RvYy54bWxQSwECLQAUAAYACAAAACEAqC7EPt4A&#10;AAAMAQAADwAAAAAAAAAAAAAAAACeBAAAZHJzL2Rvd25yZXYueG1sUEsFBgAAAAAEAAQA8wAAAKkF&#10;AAAAAA==&#10;" strokecolor="white [3212]">
              <v:textbox>
                <w:txbxContent>
                  <w:p w14:paraId="4CBD7F82" w14:textId="77777777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1CD16DCE" w14:textId="77777777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 xml:space="preserve"> وزارة الت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ليم</w:t>
                    </w:r>
                  </w:p>
                  <w:p w14:paraId="00826635" w14:textId="6C7508DB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ام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ة 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ازان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7AA0D70" w14:textId="63D76249" w:rsidR="00CB0246" w:rsidRDefault="004645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8098" wp14:editId="0AC90277">
              <wp:simplePos x="0" y="0"/>
              <wp:positionH relativeFrom="page">
                <wp:align>right</wp:align>
              </wp:positionH>
              <wp:positionV relativeFrom="paragraph">
                <wp:posOffset>362585</wp:posOffset>
              </wp:positionV>
              <wp:extent cx="10648950" cy="85725"/>
              <wp:effectExtent l="19050" t="19050" r="19050" b="28575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48950" cy="85725"/>
                      </a:xfrm>
                      <a:prstGeom prst="line">
                        <a:avLst/>
                      </a:prstGeom>
                      <a:ln w="412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9E8E3" id="رابط مستقيم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7.3pt,28.55pt" to="1625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5G4wEAAOcDAAAOAAAAZHJzL2Uyb0RvYy54bWysU82O0zAQviPxDpbvNEm13S1R0z3sCi4I&#10;Kn4ewOuMW0v+k22a9Iq0F14ExA1x4FXSt2HsdLMrQEIgLo7tme/z981MVpe9VmQPPkhrGlrNSkrA&#10;cNtKs23ou7fPniwpCZGZlilroKEHCPRy/fjRqnM1zO3OqhY8QRIT6s41dBejq4si8B1oFmbWgcGg&#10;sF6ziEe/LVrPOmTXqpiX5XnRWd86bzmEgLfXY5CuM78QwOMrIQJEohqK2mJefV5v0lqsV6zeeuZ2&#10;kp9ksH9QoZk0+OhEdc0iI++9/IVKS+5tsCLOuNWFFUJyyB7QTVX+5ObNjjnIXrA4wU1lCv+Plr/c&#10;bzyRLfaOEsM0tmj4OnwaPg/fyfF2+DZ8OX44fjzekiqVqnOhRsSV2fjTKbiNT7574XX6oiPS5/Ie&#10;pvJCHwnHy6o8P1s+XWAbOAaXi4v5IpEW92jnQ3wOVpO0aaiSJtlnNdu/CHFMvUtJ18qQrqFn1fxi&#10;gZzaoYtgtpkzKR215V08KBgRr0Gg3aQmM+dBgyvlyZ7hiDDOwcTsFWUpg9kJJqRSE7D8M/CUn6CQ&#10;h/BvwBMiv2xNnMBaGut/93rs7ySLMR+r+sB32t7Y9pC7lgM4Tbnwp8lP4/rwnOH3/+f6BwAAAP//&#10;AwBQSwMEFAAGAAgAAAAhAIqHgqzfAAAABwEAAA8AAABkcnMvZG93bnJldi54bWxMj0FLw0AQhe+C&#10;/2EZwUuxmypNSsykWEHEg0JrEb1NkjEJZmdjdtPGf+/2pMd57/HeN9l6Mp068OBaKwiLeQSKpbRV&#10;KzXC/vXhagXKeZKKOiuM8MMO1vn5WUZpZY+y5cPO1yqUiEsJofG+T7V2ZcOG3Nz2LMH7tIMhH86h&#10;1tVAx1BuOn0dRbE21EpYaKjn+4bLr91oEL5nrn+jZTFuN++bp/3s42b18vyIeHkx3d2C8jz5vzCc&#10;8AM65IGpsKNUTnUI4RGPsEwWoE5unCRBKRCSKAadZ/o/f/4LAAD//wMAUEsBAi0AFAAGAAgAAAAh&#10;ALaDOJL+AAAA4QEAABMAAAAAAAAAAAAAAAAAAAAAAFtDb250ZW50X1R5cGVzXS54bWxQSwECLQAU&#10;AAYACAAAACEAOP0h/9YAAACUAQAACwAAAAAAAAAAAAAAAAAvAQAAX3JlbHMvLnJlbHNQSwECLQAU&#10;AAYACAAAACEA4yj+RuMBAADnAwAADgAAAAAAAAAAAAAAAAAuAgAAZHJzL2Uyb0RvYy54bWxQSwEC&#10;LQAUAAYACAAAACEAioeCrN8AAAAHAQAADwAAAAAAAAAAAAAAAAA9BAAAZHJzL2Rvd25yZXYueG1s&#10;UEsFBgAAAAAEAAQA8wAAAEkFAAAAAA==&#10;" strokecolor="#4472c4 [3204]" strokeweight="3.25pt">
              <v:stroke joinstyle="miter"/>
              <w10:wrap anchorx="page"/>
            </v:line>
          </w:pict>
        </mc:Fallback>
      </mc:AlternateContent>
    </w:r>
    <w:r w:rsidR="008A11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9DE0C" wp14:editId="58E27CA2">
              <wp:simplePos x="0" y="0"/>
              <wp:positionH relativeFrom="page">
                <wp:align>left</wp:align>
              </wp:positionH>
              <wp:positionV relativeFrom="paragraph">
                <wp:posOffset>305435</wp:posOffset>
              </wp:positionV>
              <wp:extent cx="10658475" cy="95250"/>
              <wp:effectExtent l="19050" t="1905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8475" cy="95250"/>
                      </a:xfrm>
                      <a:prstGeom prst="line">
                        <a:avLst/>
                      </a:prstGeom>
                      <a:ln w="41275" cmpd="sng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832EE" id="رابط مستقيم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05pt" to="839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Sj+QEAACQEAAAOAAAAZHJzL2Uyb0RvYy54bWysU0tu2zAQ3RfoHQjua8lCnKaC5SwSpJui&#10;Nfo5AEMNbQL8gWQte1sgm16kRXdFF7mKfJsOKVsJkgBFi24oDTnvzbzH4fx8qxXZgA/SmoZOJyUl&#10;YLhtpVk19NPHqxdnlITITMuUNdDQHQR6vnj+bN65Giq7tqoFT5DEhLpzDV3H6OqiCHwNmoWJdWDw&#10;UFivWcTQr4rWsw7ZtSqqsjwtOutb5y2HEHD3cjiki8wvBPD4TogAkaiGYm8xrz6v12ktFnNWrzxz&#10;a8kPbbB/6EIzabDoSHXJIiOfvXxEpSX3NlgRJ9zqwgohOWQNqGZaPlDzYc0cZC1oTnCjTeH/0fK3&#10;m6Unsm1oRYlhGq+o/9l/67/3t2R/0//qf+y/7L/ub0iVrOpcqBFxYZb+EAW39En3VnidvqiIbLO9&#10;u9Fe2EbCcXNans7OTl7OKOF4+GpWzbL/xR3a+RBfg9Uk/TRUSZPks5pt3oSIFTH1mJK2lSFdQ0+m&#10;VebUDlUEs8qIYJVsr6RSKS9PE1woTzYM54BxDiZmQUh4LxMjZbBKkjkIy39xp2Ao9x4EepWkDEXS&#10;lD7knSajMhNmJ5jALkZg+WfgIT9BIU/w34BHRK5sTRzBWhrrn6oet8eWxZB/dGDQnSy4tu0uX3m2&#10;BkcxKzw8mzTr9+MMv3vci98AAAD//wMAUEsDBBQABgAIAAAAIQBnCW0n3QAAAAcBAAAPAAAAZHJz&#10;L2Rvd25yZXYueG1sTI9PT4NAFMTvJn6HzTPxZhf8gxR5NITEaOLFtia9buHJkrJvCbtQ/PZuT3qc&#10;zGTmN/lmMb2YaXSdZYR4FYEgrm3TcYvwtX+9S0E4r7hRvWVC+CEHm+L6KldZY8+8pXnnWxFK2GUK&#10;QXs/ZFK6WpNRbmUH4uB929EoH+TYymZU51BuenkfRYk0quOwoNVAlab6tJsMwts63dpTydNH6eb3&#10;+bDvKv1ZId7eLOULCE+L/wvDBT+gQxGYjnbixokeIRzxCI9pDOLiJs/pE4gjQvIQgyxy+Z+/+AUA&#10;AP//AwBQSwECLQAUAAYACAAAACEAtoM4kv4AAADhAQAAEwAAAAAAAAAAAAAAAAAAAAAAW0NvbnRl&#10;bnRfVHlwZXNdLnhtbFBLAQItABQABgAIAAAAIQA4/SH/1gAAAJQBAAALAAAAAAAAAAAAAAAAAC8B&#10;AABfcmVscy8ucmVsc1BLAQItABQABgAIAAAAIQDULoSj+QEAACQEAAAOAAAAAAAAAAAAAAAAAC4C&#10;AABkcnMvZTJvRG9jLnhtbFBLAQItABQABgAIAAAAIQBnCW0n3QAAAAcBAAAPAAAAAAAAAAAAAAAA&#10;AFMEAABkcnMvZG93bnJldi54bWxQSwUGAAAAAAQABADzAAAAXQUAAAAA&#10;" strokecolor="#ed7d31 [3205]" strokeweight="3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393A"/>
    <w:multiLevelType w:val="hybridMultilevel"/>
    <w:tmpl w:val="F16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A44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6F4E"/>
    <w:multiLevelType w:val="hybridMultilevel"/>
    <w:tmpl w:val="C41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5AB7"/>
    <w:multiLevelType w:val="hybridMultilevel"/>
    <w:tmpl w:val="D5AC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7754"/>
    <w:multiLevelType w:val="hybridMultilevel"/>
    <w:tmpl w:val="F16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1FE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82681"/>
    <w:multiLevelType w:val="hybridMultilevel"/>
    <w:tmpl w:val="DF3239A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7FD5577D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46"/>
    <w:rsid w:val="000262B4"/>
    <w:rsid w:val="000B5BF2"/>
    <w:rsid w:val="001524D0"/>
    <w:rsid w:val="00392AB9"/>
    <w:rsid w:val="0046458F"/>
    <w:rsid w:val="00611EDA"/>
    <w:rsid w:val="00683DD0"/>
    <w:rsid w:val="00707F7B"/>
    <w:rsid w:val="007A65D3"/>
    <w:rsid w:val="008842B2"/>
    <w:rsid w:val="008A1124"/>
    <w:rsid w:val="00B76FDC"/>
    <w:rsid w:val="00CB0246"/>
    <w:rsid w:val="00E23592"/>
    <w:rsid w:val="00E56D1C"/>
    <w:rsid w:val="00F330DE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B267C3"/>
  <w15:chartTrackingRefBased/>
  <w15:docId w15:val="{D5757B2D-DD6E-4294-AF3B-94ECBDE8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khbar MT"/>
        <w:sz w:val="24"/>
        <w:szCs w:val="28"/>
        <w:lang w:val="en-US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4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0246"/>
  </w:style>
  <w:style w:type="paragraph" w:styleId="Footer">
    <w:name w:val="footer"/>
    <w:basedOn w:val="Normal"/>
    <w:link w:val="FooterChar"/>
    <w:uiPriority w:val="99"/>
    <w:unhideWhenUsed/>
    <w:rsid w:val="00CB024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0246"/>
  </w:style>
  <w:style w:type="table" w:styleId="TableGrid">
    <w:name w:val="Table Grid"/>
    <w:basedOn w:val="TableNormal"/>
    <w:uiPriority w:val="59"/>
    <w:rsid w:val="000B5BF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BF2"/>
    <w:pPr>
      <w:bidi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B5BF2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Taha Musa</dc:creator>
  <cp:keywords/>
  <dc:description/>
  <cp:lastModifiedBy>Ahmed Taha Musa Braima</cp:lastModifiedBy>
  <cp:revision>2</cp:revision>
  <dcterms:created xsi:type="dcterms:W3CDTF">2020-06-07T08:27:00Z</dcterms:created>
  <dcterms:modified xsi:type="dcterms:W3CDTF">2020-06-07T08:27:00Z</dcterms:modified>
</cp:coreProperties>
</file>